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6B5AD" w14:textId="7EBDDD38" w:rsidR="00C065AC" w:rsidRDefault="00C065AC" w:rsidP="00C065AC">
      <w:pPr>
        <w:pStyle w:val="Heading1"/>
      </w:pPr>
      <w:r>
        <w:t>VAT Exemption on Disability Products</w:t>
      </w:r>
    </w:p>
    <w:p w14:paraId="30C12832" w14:textId="77777777" w:rsidR="00C065AC" w:rsidRDefault="00C065AC" w:rsidP="00C065AC">
      <w:pPr>
        <w:tabs>
          <w:tab w:val="left" w:pos="2560"/>
        </w:tabs>
        <w:rPr>
          <w:b/>
          <w:bCs/>
        </w:rPr>
      </w:pPr>
    </w:p>
    <w:p w14:paraId="2878B4DA" w14:textId="44808D3A" w:rsidR="00C065AC" w:rsidRPr="00C065AC" w:rsidRDefault="00C065AC" w:rsidP="00C065AC">
      <w:pPr>
        <w:pStyle w:val="Heading2"/>
      </w:pPr>
      <w:r w:rsidRPr="00C065AC">
        <w:t>Overview</w:t>
      </w:r>
    </w:p>
    <w:p w14:paraId="39BEE2BE" w14:textId="77777777" w:rsidR="00C065AC" w:rsidRDefault="00C065AC" w:rsidP="00C065AC">
      <w:pPr>
        <w:tabs>
          <w:tab w:val="left" w:pos="2560"/>
        </w:tabs>
      </w:pPr>
      <w:r w:rsidRPr="00C065AC">
        <w:t xml:space="preserve">Disabled people may be entitled to claim Value Added Tax (VAT) relief on disability goods and services that are designed for use by disabled people. This guide explains who can get VAT relief and the products and services that qualify in general. VAT rules can be complicated, and if your situation is </w:t>
      </w:r>
      <w:proofErr w:type="gramStart"/>
      <w:r w:rsidRPr="00C065AC">
        <w:t>unclear</w:t>
      </w:r>
      <w:proofErr w:type="gramEnd"/>
      <w:r w:rsidRPr="00C065AC">
        <w:t xml:space="preserve"> you </w:t>
      </w:r>
      <w:proofErr w:type="gramStart"/>
      <w:r w:rsidRPr="00C065AC">
        <w:t>should  contact</w:t>
      </w:r>
      <w:proofErr w:type="gramEnd"/>
      <w:r w:rsidRPr="00C065AC">
        <w:t xml:space="preserve"> HMRC for clarification of your situation.</w:t>
      </w:r>
    </w:p>
    <w:p w14:paraId="4B1E68FF" w14:textId="77777777" w:rsidR="00C065AC" w:rsidRPr="00C065AC" w:rsidRDefault="00C065AC" w:rsidP="00C065AC">
      <w:pPr>
        <w:tabs>
          <w:tab w:val="left" w:pos="2560"/>
        </w:tabs>
      </w:pPr>
    </w:p>
    <w:p w14:paraId="6B0D5ACD" w14:textId="578FF792" w:rsidR="00C065AC" w:rsidRDefault="00C065AC" w:rsidP="00C065AC">
      <w:pPr>
        <w:tabs>
          <w:tab w:val="left" w:pos="2560"/>
        </w:tabs>
      </w:pPr>
      <w:r w:rsidRPr="00C065AC">
        <w:t xml:space="preserve">In general, disabled people do not have to pay VAT on goods and services that are designed or adapted solely for use by disabled people. </w:t>
      </w:r>
    </w:p>
    <w:p w14:paraId="14BC88A1" w14:textId="77777777" w:rsidR="00C065AC" w:rsidRPr="00C065AC" w:rsidRDefault="00C065AC" w:rsidP="00C065AC">
      <w:pPr>
        <w:tabs>
          <w:tab w:val="left" w:pos="2560"/>
        </w:tabs>
      </w:pPr>
    </w:p>
    <w:p w14:paraId="7A616B1F" w14:textId="79E1B2AD" w:rsidR="00C065AC" w:rsidRPr="00C065AC" w:rsidRDefault="00C065AC" w:rsidP="00C065AC">
      <w:pPr>
        <w:tabs>
          <w:tab w:val="left" w:pos="2560"/>
        </w:tabs>
      </w:pPr>
      <w:r w:rsidRPr="00C065AC">
        <w:t xml:space="preserve">For goods and services to be </w:t>
      </w:r>
      <w:proofErr w:type="spellStart"/>
      <w:r w:rsidR="001F26CC">
        <w:t>eligib</w:t>
      </w:r>
      <w:proofErr w:type="spellEnd"/>
      <w:r w:rsidRPr="00C065AC">
        <w:t xml:space="preserve">, </w:t>
      </w:r>
      <w:proofErr w:type="gramStart"/>
      <w:r w:rsidRPr="00C065AC">
        <w:t>all of</w:t>
      </w:r>
      <w:proofErr w:type="gramEnd"/>
      <w:r w:rsidRPr="00C065AC">
        <w:t xml:space="preserve"> the following conditions must be met:</w:t>
      </w:r>
    </w:p>
    <w:p w14:paraId="06577FD3" w14:textId="3D71D7FF" w:rsidR="00C065AC" w:rsidRPr="00C065AC" w:rsidRDefault="00C065AC" w:rsidP="00C065AC">
      <w:pPr>
        <w:numPr>
          <w:ilvl w:val="0"/>
          <w:numId w:val="27"/>
        </w:numPr>
        <w:tabs>
          <w:tab w:val="left" w:pos="2560"/>
        </w:tabs>
      </w:pPr>
      <w:r w:rsidRPr="00C065AC">
        <w:t xml:space="preserve">the customer is eligible to purchase supplies at </w:t>
      </w:r>
      <w:r w:rsidR="001F26CC">
        <w:t>with VAT relief.</w:t>
      </w:r>
    </w:p>
    <w:p w14:paraId="65CF62FE" w14:textId="0AFBEA16" w:rsidR="00C065AC" w:rsidRPr="00C065AC" w:rsidRDefault="00C065AC" w:rsidP="00C065AC">
      <w:pPr>
        <w:numPr>
          <w:ilvl w:val="0"/>
          <w:numId w:val="27"/>
        </w:numPr>
        <w:tabs>
          <w:tab w:val="left" w:pos="2560"/>
        </w:tabs>
      </w:pPr>
      <w:r w:rsidRPr="00C065AC">
        <w:t>the goods are for the personal or domestic use of the customer</w:t>
      </w:r>
      <w:r w:rsidR="001F26CC">
        <w:t>.</w:t>
      </w:r>
    </w:p>
    <w:p w14:paraId="6015A3F5" w14:textId="341B00D6" w:rsidR="00C065AC" w:rsidRDefault="00C065AC" w:rsidP="00C065AC">
      <w:pPr>
        <w:numPr>
          <w:ilvl w:val="0"/>
          <w:numId w:val="27"/>
        </w:numPr>
        <w:tabs>
          <w:tab w:val="left" w:pos="2560"/>
        </w:tabs>
      </w:pPr>
      <w:r w:rsidRPr="00C065AC">
        <w:t xml:space="preserve">the goods and services are eligible to be supplied </w:t>
      </w:r>
      <w:r w:rsidR="001F26CC">
        <w:t>with VAT relief.</w:t>
      </w:r>
    </w:p>
    <w:p w14:paraId="2CC6252C" w14:textId="77777777" w:rsidR="00C065AC" w:rsidRDefault="00C065AC" w:rsidP="00C065AC">
      <w:pPr>
        <w:tabs>
          <w:tab w:val="left" w:pos="2560"/>
        </w:tabs>
      </w:pPr>
    </w:p>
    <w:p w14:paraId="4A540FE6" w14:textId="77777777" w:rsidR="00C065AC" w:rsidRPr="00C065AC" w:rsidRDefault="00C065AC" w:rsidP="00C065AC">
      <w:pPr>
        <w:pStyle w:val="Heading2"/>
      </w:pPr>
      <w:r w:rsidRPr="00C065AC">
        <w:t>Getting products and services VAT-free</w:t>
      </w:r>
    </w:p>
    <w:p w14:paraId="15F2C72B" w14:textId="21385B88" w:rsidR="00C065AC" w:rsidRPr="00C065AC" w:rsidRDefault="00C065AC" w:rsidP="00C065AC">
      <w:pPr>
        <w:pStyle w:val="Heading3"/>
      </w:pPr>
      <w:r w:rsidRPr="00C065AC">
        <w:t xml:space="preserve">Do you qualify for the </w:t>
      </w:r>
      <w:r w:rsidR="001F26CC">
        <w:t>VAT exemption</w:t>
      </w:r>
      <w:r w:rsidRPr="00C065AC">
        <w:t>?</w:t>
      </w:r>
    </w:p>
    <w:p w14:paraId="1DCF8395" w14:textId="77777777" w:rsidR="00C065AC" w:rsidRDefault="00C065AC" w:rsidP="00C065AC">
      <w:pPr>
        <w:tabs>
          <w:tab w:val="left" w:pos="2560"/>
        </w:tabs>
      </w:pPr>
      <w:r w:rsidRPr="00C065AC">
        <w:t xml:space="preserve">To get the product VAT free, you must have a disability that qualifies you for help. For VAT purposes, you are classed as </w:t>
      </w:r>
      <w:proofErr w:type="gramStart"/>
      <w:r w:rsidRPr="00C065AC">
        <w:t>being  disabled</w:t>
      </w:r>
      <w:proofErr w:type="gramEnd"/>
      <w:r w:rsidRPr="00C065AC">
        <w:t xml:space="preserve"> or having a long-term illness if:</w:t>
      </w:r>
    </w:p>
    <w:p w14:paraId="5E19F27F" w14:textId="77777777" w:rsidR="00C065AC" w:rsidRPr="00C065AC" w:rsidRDefault="00C065AC" w:rsidP="00C065AC">
      <w:pPr>
        <w:tabs>
          <w:tab w:val="left" w:pos="2560"/>
        </w:tabs>
      </w:pPr>
    </w:p>
    <w:p w14:paraId="3CF79F21" w14:textId="77777777" w:rsidR="00C065AC" w:rsidRPr="00C065AC" w:rsidRDefault="00C065AC" w:rsidP="00C065AC">
      <w:pPr>
        <w:numPr>
          <w:ilvl w:val="0"/>
          <w:numId w:val="28"/>
        </w:numPr>
        <w:tabs>
          <w:tab w:val="left" w:pos="2560"/>
        </w:tabs>
      </w:pPr>
      <w:r w:rsidRPr="00C065AC">
        <w:t>you have a physical or mental impairment that affects your ability to carry out everyday activities, for example blindness, or</w:t>
      </w:r>
    </w:p>
    <w:p w14:paraId="02A09114" w14:textId="77777777" w:rsidR="00C065AC" w:rsidRPr="00C065AC" w:rsidRDefault="00C065AC" w:rsidP="00C065AC">
      <w:pPr>
        <w:numPr>
          <w:ilvl w:val="0"/>
          <w:numId w:val="28"/>
        </w:numPr>
        <w:tabs>
          <w:tab w:val="left" w:pos="2560"/>
        </w:tabs>
      </w:pPr>
      <w:r w:rsidRPr="00C065AC">
        <w:t>you have a condition that’s treated as chronic sickness, like diabetes, or</w:t>
      </w:r>
    </w:p>
    <w:p w14:paraId="64EA68CE" w14:textId="77777777" w:rsidR="00C065AC" w:rsidRDefault="00C065AC" w:rsidP="00C065AC">
      <w:pPr>
        <w:numPr>
          <w:ilvl w:val="0"/>
          <w:numId w:val="28"/>
        </w:numPr>
        <w:tabs>
          <w:tab w:val="left" w:pos="2560"/>
        </w:tabs>
      </w:pPr>
      <w:r w:rsidRPr="00C065AC">
        <w:t>you are terminally ill</w:t>
      </w:r>
    </w:p>
    <w:p w14:paraId="4D383953" w14:textId="77777777" w:rsidR="00C065AC" w:rsidRPr="00C065AC" w:rsidRDefault="00C065AC" w:rsidP="00C065AC">
      <w:pPr>
        <w:tabs>
          <w:tab w:val="left" w:pos="2560"/>
        </w:tabs>
        <w:ind w:left="720"/>
      </w:pPr>
    </w:p>
    <w:p w14:paraId="0FC39E0D" w14:textId="77777777" w:rsidR="00C065AC" w:rsidRDefault="00C065AC" w:rsidP="00C065AC">
      <w:pPr>
        <w:tabs>
          <w:tab w:val="left" w:pos="2560"/>
        </w:tabs>
      </w:pPr>
      <w:r w:rsidRPr="00C065AC">
        <w:t xml:space="preserve">The definition does not include </w:t>
      </w:r>
      <w:proofErr w:type="spellStart"/>
      <w:r w:rsidRPr="00C065AC">
        <w:t>include</w:t>
      </w:r>
      <w:proofErr w:type="spellEnd"/>
      <w:r w:rsidRPr="00C065AC">
        <w:t xml:space="preserve"> someone who is only temporarily disabled or incapacitated, such as with a broken leg.</w:t>
      </w:r>
    </w:p>
    <w:p w14:paraId="447D8BAA" w14:textId="77777777" w:rsidR="00C065AC" w:rsidRPr="00C065AC" w:rsidRDefault="00C065AC" w:rsidP="00C065AC">
      <w:pPr>
        <w:tabs>
          <w:tab w:val="left" w:pos="2560"/>
        </w:tabs>
      </w:pPr>
    </w:p>
    <w:p w14:paraId="5E9322D3" w14:textId="5DD4FD09" w:rsidR="00C065AC" w:rsidRPr="00C065AC" w:rsidRDefault="00C065AC" w:rsidP="00C065AC">
      <w:pPr>
        <w:tabs>
          <w:tab w:val="left" w:pos="2560"/>
        </w:tabs>
      </w:pPr>
      <w:r w:rsidRPr="00C065AC">
        <w:t>The HMRC website provides more detailed information</w:t>
      </w:r>
      <w:r w:rsidR="00EC6210">
        <w:t xml:space="preserve"> here </w:t>
      </w:r>
      <w:hyperlink r:id="rId7" w:anchor="what-hmrc-means-by-chronically-sick-or-disabled" w:history="1">
        <w:r w:rsidR="00EC6210" w:rsidRPr="00211028">
          <w:rPr>
            <w:rStyle w:val="Hyperlink"/>
          </w:rPr>
          <w:t>https://www.gov.uk/guidance/vat-relief-on-certain-goods-if-you-have-a-disability#what-hmrc-means-by-chronically-sick-or-disabled</w:t>
        </w:r>
      </w:hyperlink>
      <w:r w:rsidR="00EC6210">
        <w:t xml:space="preserve"> </w:t>
      </w:r>
    </w:p>
    <w:p w14:paraId="4DABEB24" w14:textId="77777777" w:rsidR="00C065AC" w:rsidRPr="00C065AC" w:rsidRDefault="00C065AC" w:rsidP="00C065AC">
      <w:pPr>
        <w:pStyle w:val="Heading3"/>
      </w:pPr>
      <w:r w:rsidRPr="00C065AC">
        <w:t>What goods and services are eligible?</w:t>
      </w:r>
    </w:p>
    <w:p w14:paraId="5768B2E5" w14:textId="77777777" w:rsidR="00C065AC" w:rsidRDefault="00C065AC" w:rsidP="00C065AC">
      <w:pPr>
        <w:tabs>
          <w:tab w:val="left" w:pos="2560"/>
        </w:tabs>
      </w:pPr>
      <w:r w:rsidRPr="00C065AC">
        <w:t>Examples of eligible goods and services are: </w:t>
      </w:r>
    </w:p>
    <w:p w14:paraId="55AC9112" w14:textId="77777777" w:rsidR="00C065AC" w:rsidRPr="00C065AC" w:rsidRDefault="00C065AC" w:rsidP="00C065AC">
      <w:pPr>
        <w:tabs>
          <w:tab w:val="left" w:pos="2560"/>
        </w:tabs>
      </w:pPr>
    </w:p>
    <w:p w14:paraId="66A3EDD4" w14:textId="77777777" w:rsidR="00C065AC" w:rsidRPr="00C065AC" w:rsidRDefault="00C065AC" w:rsidP="00C065AC">
      <w:pPr>
        <w:numPr>
          <w:ilvl w:val="0"/>
          <w:numId w:val="29"/>
        </w:numPr>
        <w:tabs>
          <w:tab w:val="left" w:pos="2560"/>
        </w:tabs>
      </w:pPr>
      <w:r w:rsidRPr="00C065AC">
        <w:t>wheelchairs and some mobility scooters</w:t>
      </w:r>
    </w:p>
    <w:p w14:paraId="39E7DAC6" w14:textId="77777777" w:rsidR="00C065AC" w:rsidRPr="00C065AC" w:rsidRDefault="00C065AC" w:rsidP="00C065AC">
      <w:pPr>
        <w:numPr>
          <w:ilvl w:val="0"/>
          <w:numId w:val="29"/>
        </w:numPr>
        <w:tabs>
          <w:tab w:val="left" w:pos="2560"/>
        </w:tabs>
      </w:pPr>
      <w:r w:rsidRPr="00C065AC">
        <w:t>emergency alarm call systems </w:t>
      </w:r>
    </w:p>
    <w:p w14:paraId="0EC0A1F8" w14:textId="77777777" w:rsidR="00C065AC" w:rsidRPr="00C065AC" w:rsidRDefault="00C065AC" w:rsidP="00C065AC">
      <w:pPr>
        <w:numPr>
          <w:ilvl w:val="0"/>
          <w:numId w:val="29"/>
        </w:numPr>
        <w:tabs>
          <w:tab w:val="left" w:pos="2560"/>
        </w:tabs>
      </w:pPr>
      <w:r w:rsidRPr="00C065AC">
        <w:t>computer equipment designed for disabled people</w:t>
      </w:r>
    </w:p>
    <w:p w14:paraId="0F1257E0" w14:textId="77777777" w:rsidR="00C065AC" w:rsidRPr="00C065AC" w:rsidRDefault="00C065AC" w:rsidP="00C065AC">
      <w:pPr>
        <w:numPr>
          <w:ilvl w:val="0"/>
          <w:numId w:val="29"/>
        </w:numPr>
        <w:tabs>
          <w:tab w:val="left" w:pos="2560"/>
        </w:tabs>
      </w:pPr>
      <w:r w:rsidRPr="00C065AC">
        <w:t>specialist beds and chair lifts</w:t>
      </w:r>
    </w:p>
    <w:p w14:paraId="4DC1E95E" w14:textId="77777777" w:rsidR="00C065AC" w:rsidRDefault="00C065AC" w:rsidP="00C065AC">
      <w:pPr>
        <w:tabs>
          <w:tab w:val="left" w:pos="2560"/>
        </w:tabs>
      </w:pPr>
      <w:r w:rsidRPr="00C065AC">
        <w:lastRenderedPageBreak/>
        <w:t>If you need to speak to HMRC for advice you can call their helpline</w:t>
      </w:r>
    </w:p>
    <w:p w14:paraId="18817682" w14:textId="77777777" w:rsidR="00C065AC" w:rsidRPr="00C065AC" w:rsidRDefault="00C065AC" w:rsidP="00C065AC">
      <w:pPr>
        <w:tabs>
          <w:tab w:val="left" w:pos="2560"/>
        </w:tabs>
      </w:pPr>
    </w:p>
    <w:p w14:paraId="23228F72" w14:textId="652C8E56" w:rsidR="00C065AC" w:rsidRDefault="00C065AC" w:rsidP="00C065AC">
      <w:pPr>
        <w:tabs>
          <w:tab w:val="left" w:pos="2560"/>
        </w:tabs>
      </w:pPr>
      <w:r w:rsidRPr="00C065AC">
        <w:t>HM Revenue and Customs Disabled VAT Relief helpline</w:t>
      </w:r>
      <w:r w:rsidR="00EC6210">
        <w:t xml:space="preserve"> here </w:t>
      </w:r>
      <w:hyperlink r:id="rId8" w:history="1">
        <w:r w:rsidR="00EC6210" w:rsidRPr="00211028">
          <w:rPr>
            <w:rStyle w:val="Hyperlink"/>
          </w:rPr>
          <w:t>https://www.gov.uk/government/organisations/hm-revenue-customs/contact/vat-reliefs-for-disabled-and-older-people</w:t>
        </w:r>
      </w:hyperlink>
      <w:r w:rsidR="00EC6210">
        <w:t xml:space="preserve"> </w:t>
      </w:r>
      <w:r w:rsidRPr="00C065AC">
        <w:br/>
        <w:t>Tel: </w:t>
      </w:r>
      <w:hyperlink r:id="rId9" w:history="1">
        <w:r w:rsidRPr="00C065AC">
          <w:rPr>
            <w:rStyle w:val="Hyperlink"/>
            <w:b/>
            <w:bCs/>
          </w:rPr>
          <w:t>0300 123 1073</w:t>
        </w:r>
      </w:hyperlink>
    </w:p>
    <w:p w14:paraId="1B1F2828" w14:textId="77777777" w:rsidR="00C065AC" w:rsidRPr="00C065AC" w:rsidRDefault="00C065AC" w:rsidP="00C065AC">
      <w:pPr>
        <w:tabs>
          <w:tab w:val="left" w:pos="2560"/>
        </w:tabs>
      </w:pPr>
    </w:p>
    <w:p w14:paraId="7FE5C926" w14:textId="77777777" w:rsidR="00C065AC" w:rsidRDefault="00C065AC" w:rsidP="00C065AC">
      <w:pPr>
        <w:tabs>
          <w:tab w:val="left" w:pos="2560"/>
        </w:tabs>
      </w:pPr>
      <w:r w:rsidRPr="00C065AC">
        <w:t>Please note- when you call this number it will take you through to the HMRC Charities helpline. Listen to the options and press 5 for queries relating to VAT relief for individual disabled people.</w:t>
      </w:r>
    </w:p>
    <w:p w14:paraId="5D10FB93" w14:textId="77777777" w:rsidR="00C065AC" w:rsidRPr="00C065AC" w:rsidRDefault="00C065AC" w:rsidP="00C065AC">
      <w:pPr>
        <w:tabs>
          <w:tab w:val="left" w:pos="2560"/>
        </w:tabs>
      </w:pPr>
    </w:p>
    <w:p w14:paraId="2D62B49C" w14:textId="19273953" w:rsidR="00C065AC" w:rsidRPr="00C065AC" w:rsidRDefault="00C065AC" w:rsidP="00C065AC">
      <w:pPr>
        <w:tabs>
          <w:tab w:val="left" w:pos="2560"/>
        </w:tabs>
      </w:pPr>
      <w:r w:rsidRPr="00C065AC">
        <w:t xml:space="preserve">You can also get VAT relief on some vehicles, see the HMRC website for more information about new, </w:t>
      </w:r>
      <w:proofErr w:type="spellStart"/>
      <w:r w:rsidRPr="00C065AC">
        <w:t>secondhand</w:t>
      </w:r>
      <w:proofErr w:type="spellEnd"/>
      <w:r w:rsidRPr="00C065AC">
        <w:t xml:space="preserve">, adapted </w:t>
      </w:r>
      <w:proofErr w:type="gramStart"/>
      <w:r w:rsidRPr="00C065AC">
        <w:t>and  Motability</w:t>
      </w:r>
      <w:proofErr w:type="gramEnd"/>
      <w:r w:rsidRPr="00C065AC">
        <w:t xml:space="preserve"> scheme vehicles</w:t>
      </w:r>
      <w:r w:rsidR="00EC6210">
        <w:t xml:space="preserve"> here </w:t>
      </w:r>
      <w:hyperlink r:id="rId10" w:history="1">
        <w:r w:rsidR="00EC6210" w:rsidRPr="00211028">
          <w:rPr>
            <w:rStyle w:val="Hyperlink"/>
          </w:rPr>
          <w:t>https://www.gov.uk/guidance/vat-relief-on-adapted-motor-vehicles-for-disabled-people-and-charities-notice-1002</w:t>
        </w:r>
      </w:hyperlink>
      <w:r w:rsidR="00EC6210">
        <w:t xml:space="preserve"> </w:t>
      </w:r>
    </w:p>
    <w:p w14:paraId="3EB79D9D" w14:textId="77777777" w:rsidR="00C065AC" w:rsidRPr="00C065AC" w:rsidRDefault="00C065AC" w:rsidP="00C065AC">
      <w:pPr>
        <w:pStyle w:val="Heading2"/>
      </w:pPr>
      <w:r w:rsidRPr="00C065AC">
        <w:t>How do I claim?</w:t>
      </w:r>
    </w:p>
    <w:p w14:paraId="25265AD1" w14:textId="4D110819" w:rsidR="00C065AC" w:rsidRDefault="00C065AC" w:rsidP="00C065AC">
      <w:pPr>
        <w:tabs>
          <w:tab w:val="left" w:pos="2560"/>
        </w:tabs>
        <w:rPr>
          <w:b/>
          <w:bCs/>
        </w:rPr>
      </w:pPr>
      <w:r w:rsidRPr="00C065AC">
        <w:t xml:space="preserve">Most suppliers will know if their product has been specifically designed to help disabled people. They will offer their products free of VAT at the point of sale. You’ll need to confirm to them in writing that you are a disabled person. Most suppliers will use the </w:t>
      </w:r>
      <w:proofErr w:type="gramStart"/>
      <w:r w:rsidRPr="00C065AC">
        <w:t>form  Notice</w:t>
      </w:r>
      <w:proofErr w:type="gramEnd"/>
      <w:r w:rsidRPr="00C065AC">
        <w:t xml:space="preserve"> 701/7 VAT reliefs for disabled people form</w:t>
      </w:r>
      <w:r w:rsidR="00846BD1">
        <w:t xml:space="preserve">.  Find this for here </w:t>
      </w:r>
      <w:r w:rsidRPr="00C065AC">
        <w:t> </w:t>
      </w:r>
      <w:hyperlink r:id="rId11" w:history="1">
        <w:r w:rsidR="00846BD1" w:rsidRPr="00846BD1">
          <w:rPr>
            <w:rStyle w:val="Hyperlink"/>
          </w:rPr>
          <w:t>https://www.gov.uk/government/uploads/system/uploads/attachment_data/file/419380/Eligibility_Declaration_Disabled_-_March_2015__2_.pdf</w:t>
        </w:r>
      </w:hyperlink>
      <w:r w:rsidR="00846BD1">
        <w:rPr>
          <w:b/>
          <w:bCs/>
        </w:rPr>
        <w:t xml:space="preserve"> </w:t>
      </w:r>
    </w:p>
    <w:p w14:paraId="08C85E4A" w14:textId="77777777" w:rsidR="00C065AC" w:rsidRPr="00C065AC" w:rsidRDefault="00C065AC" w:rsidP="00C065AC">
      <w:pPr>
        <w:tabs>
          <w:tab w:val="left" w:pos="2560"/>
        </w:tabs>
      </w:pPr>
    </w:p>
    <w:p w14:paraId="4B76C20A" w14:textId="77777777" w:rsidR="00C065AC" w:rsidRPr="00C065AC" w:rsidRDefault="00C065AC" w:rsidP="00C065AC">
      <w:pPr>
        <w:tabs>
          <w:tab w:val="left" w:pos="2560"/>
        </w:tabs>
      </w:pPr>
      <w:r w:rsidRPr="00C065AC">
        <w:t>If you are shopping online, the supplier or manufacturer should have an online copy of the declaration form, which you can then fill in as you make your purchase.</w:t>
      </w:r>
    </w:p>
    <w:p w14:paraId="25FEE9BA" w14:textId="77777777" w:rsidR="00C065AC" w:rsidRPr="00C065AC" w:rsidRDefault="00C065AC" w:rsidP="00C065AC">
      <w:pPr>
        <w:tabs>
          <w:tab w:val="left" w:pos="2560"/>
        </w:tabs>
      </w:pPr>
      <w:r w:rsidRPr="00C065AC">
        <w:t> </w:t>
      </w:r>
    </w:p>
    <w:p w14:paraId="05700386" w14:textId="248B2886" w:rsidR="00C065AC" w:rsidRPr="00C065AC" w:rsidRDefault="001F26CC" w:rsidP="00C065AC">
      <w:pPr>
        <w:pStyle w:val="Heading2"/>
      </w:pPr>
      <w:r>
        <w:t xml:space="preserve">VAT </w:t>
      </w:r>
      <w:r w:rsidR="0010447A">
        <w:t>reduction</w:t>
      </w:r>
      <w:r>
        <w:t xml:space="preserve"> </w:t>
      </w:r>
      <w:r w:rsidR="00C065AC" w:rsidRPr="00C065AC">
        <w:t>on mobility aids for older people</w:t>
      </w:r>
    </w:p>
    <w:p w14:paraId="3543EE11" w14:textId="6B248E59" w:rsidR="00C065AC" w:rsidRDefault="00C065AC" w:rsidP="00C065AC">
      <w:pPr>
        <w:tabs>
          <w:tab w:val="left" w:pos="2560"/>
        </w:tabs>
      </w:pPr>
      <w:r w:rsidRPr="00C065AC">
        <w:t>If you are aged 60 or over, some mobility aids can be supplied at</w:t>
      </w:r>
      <w:r w:rsidR="001F26CC">
        <w:t xml:space="preserve"> the VA</w:t>
      </w:r>
      <w:r w:rsidRPr="00C065AC">
        <w:t>, which is currently 5%</w:t>
      </w:r>
    </w:p>
    <w:p w14:paraId="6E9E14A9" w14:textId="77777777" w:rsidR="00C065AC" w:rsidRPr="00C065AC" w:rsidRDefault="00C065AC" w:rsidP="00C065AC">
      <w:pPr>
        <w:tabs>
          <w:tab w:val="left" w:pos="2560"/>
        </w:tabs>
      </w:pPr>
    </w:p>
    <w:p w14:paraId="0A10D979" w14:textId="77777777" w:rsidR="00C065AC" w:rsidRDefault="00C065AC" w:rsidP="00C065AC">
      <w:pPr>
        <w:tabs>
          <w:tab w:val="left" w:pos="2560"/>
        </w:tabs>
      </w:pPr>
      <w:r w:rsidRPr="00C065AC">
        <w:t>Your supplier should know about the reduced rate and apply it. You qualify if:</w:t>
      </w:r>
    </w:p>
    <w:p w14:paraId="22E79E78" w14:textId="77777777" w:rsidR="00C065AC" w:rsidRPr="00C065AC" w:rsidRDefault="00C065AC" w:rsidP="00C065AC">
      <w:pPr>
        <w:tabs>
          <w:tab w:val="left" w:pos="2560"/>
        </w:tabs>
      </w:pPr>
    </w:p>
    <w:p w14:paraId="43739B86" w14:textId="77777777" w:rsidR="00C065AC" w:rsidRPr="00C065AC" w:rsidRDefault="00C065AC" w:rsidP="00C065AC">
      <w:pPr>
        <w:numPr>
          <w:ilvl w:val="0"/>
          <w:numId w:val="30"/>
        </w:numPr>
        <w:tabs>
          <w:tab w:val="left" w:pos="2560"/>
        </w:tabs>
      </w:pPr>
      <w:r w:rsidRPr="00C065AC">
        <w:t>you are over 60 when the product is supplied or installed</w:t>
      </w:r>
    </w:p>
    <w:p w14:paraId="45222FBB" w14:textId="77777777" w:rsidR="00C065AC" w:rsidRPr="00C065AC" w:rsidRDefault="00C065AC" w:rsidP="00C065AC">
      <w:pPr>
        <w:numPr>
          <w:ilvl w:val="0"/>
          <w:numId w:val="30"/>
        </w:numPr>
        <w:tabs>
          <w:tab w:val="left" w:pos="2560"/>
        </w:tabs>
      </w:pPr>
      <w:r w:rsidRPr="00C065AC">
        <w:t>the product is installed – you don’t get the reduced rate if you just buy it</w:t>
      </w:r>
    </w:p>
    <w:p w14:paraId="4B8E00C9" w14:textId="77777777" w:rsidR="00C065AC" w:rsidRDefault="00C065AC" w:rsidP="00C065AC">
      <w:pPr>
        <w:numPr>
          <w:ilvl w:val="0"/>
          <w:numId w:val="30"/>
        </w:numPr>
        <w:tabs>
          <w:tab w:val="left" w:pos="2560"/>
        </w:tabs>
      </w:pPr>
      <w:r w:rsidRPr="00C065AC">
        <w:t>the product is for a private home, not for example a residential care home. </w:t>
      </w:r>
    </w:p>
    <w:p w14:paraId="502E1CFD" w14:textId="77777777" w:rsidR="00C065AC" w:rsidRPr="00C065AC" w:rsidRDefault="00C065AC" w:rsidP="00C065AC">
      <w:pPr>
        <w:tabs>
          <w:tab w:val="left" w:pos="2560"/>
        </w:tabs>
        <w:ind w:left="720"/>
      </w:pPr>
    </w:p>
    <w:p w14:paraId="21C0EF6B" w14:textId="77777777" w:rsidR="00C065AC" w:rsidRDefault="00C065AC" w:rsidP="00C065AC">
      <w:pPr>
        <w:tabs>
          <w:tab w:val="left" w:pos="2560"/>
        </w:tabs>
      </w:pPr>
      <w:r w:rsidRPr="00C065AC">
        <w:t>You can get reduced rate of VAT on the supply and installation of these items:</w:t>
      </w:r>
    </w:p>
    <w:p w14:paraId="6BC22402" w14:textId="77777777" w:rsidR="00C065AC" w:rsidRPr="00C065AC" w:rsidRDefault="00C065AC" w:rsidP="00C065AC">
      <w:pPr>
        <w:tabs>
          <w:tab w:val="left" w:pos="2560"/>
        </w:tabs>
      </w:pPr>
    </w:p>
    <w:p w14:paraId="01ADB1E5" w14:textId="77777777" w:rsidR="00C065AC" w:rsidRPr="00C065AC" w:rsidRDefault="00C065AC" w:rsidP="00C065AC">
      <w:pPr>
        <w:numPr>
          <w:ilvl w:val="0"/>
          <w:numId w:val="31"/>
        </w:numPr>
        <w:tabs>
          <w:tab w:val="left" w:pos="2560"/>
        </w:tabs>
      </w:pPr>
      <w:r w:rsidRPr="00C065AC">
        <w:t>grab rails</w:t>
      </w:r>
    </w:p>
    <w:p w14:paraId="7F8E3F62" w14:textId="77777777" w:rsidR="00C065AC" w:rsidRPr="00C065AC" w:rsidRDefault="00C065AC" w:rsidP="00C065AC">
      <w:pPr>
        <w:numPr>
          <w:ilvl w:val="0"/>
          <w:numId w:val="31"/>
        </w:numPr>
        <w:tabs>
          <w:tab w:val="left" w:pos="2560"/>
        </w:tabs>
      </w:pPr>
      <w:r w:rsidRPr="00C065AC">
        <w:t>ramps</w:t>
      </w:r>
    </w:p>
    <w:p w14:paraId="0F227E5B" w14:textId="77777777" w:rsidR="00C065AC" w:rsidRPr="00C065AC" w:rsidRDefault="00C065AC" w:rsidP="00C065AC">
      <w:pPr>
        <w:numPr>
          <w:ilvl w:val="0"/>
          <w:numId w:val="31"/>
        </w:numPr>
        <w:tabs>
          <w:tab w:val="left" w:pos="2560"/>
        </w:tabs>
      </w:pPr>
      <w:r w:rsidRPr="00C065AC">
        <w:t>stair lifts</w:t>
      </w:r>
    </w:p>
    <w:p w14:paraId="395614BE" w14:textId="77777777" w:rsidR="00C065AC" w:rsidRPr="00C065AC" w:rsidRDefault="00C065AC" w:rsidP="00C065AC">
      <w:pPr>
        <w:numPr>
          <w:ilvl w:val="0"/>
          <w:numId w:val="31"/>
        </w:numPr>
        <w:tabs>
          <w:tab w:val="left" w:pos="2560"/>
        </w:tabs>
      </w:pPr>
      <w:r w:rsidRPr="00C065AC">
        <w:t>bath lifts</w:t>
      </w:r>
    </w:p>
    <w:p w14:paraId="366692E4" w14:textId="77777777" w:rsidR="00C065AC" w:rsidRPr="00C065AC" w:rsidRDefault="00C065AC" w:rsidP="00C065AC">
      <w:pPr>
        <w:numPr>
          <w:ilvl w:val="0"/>
          <w:numId w:val="31"/>
        </w:numPr>
        <w:tabs>
          <w:tab w:val="left" w:pos="2560"/>
        </w:tabs>
      </w:pPr>
      <w:r w:rsidRPr="00C065AC">
        <w:t>built-in shower seats or showers containing built-in shower seats</w:t>
      </w:r>
    </w:p>
    <w:p w14:paraId="181E14D0" w14:textId="77777777" w:rsidR="00C065AC" w:rsidRDefault="00C065AC" w:rsidP="00C065AC">
      <w:pPr>
        <w:numPr>
          <w:ilvl w:val="0"/>
          <w:numId w:val="31"/>
        </w:numPr>
        <w:tabs>
          <w:tab w:val="left" w:pos="2560"/>
        </w:tabs>
      </w:pPr>
      <w:r w:rsidRPr="00C065AC">
        <w:t>walk in baths with sealed doors</w:t>
      </w:r>
    </w:p>
    <w:p w14:paraId="34CAF693" w14:textId="77777777" w:rsidR="00C065AC" w:rsidRPr="00C065AC" w:rsidRDefault="00C065AC" w:rsidP="00C065AC">
      <w:pPr>
        <w:tabs>
          <w:tab w:val="left" w:pos="2560"/>
        </w:tabs>
        <w:ind w:left="720"/>
      </w:pPr>
    </w:p>
    <w:p w14:paraId="55113D30" w14:textId="77777777" w:rsidR="00C065AC" w:rsidRDefault="00C065AC" w:rsidP="00C065AC">
      <w:pPr>
        <w:tabs>
          <w:tab w:val="left" w:pos="2560"/>
        </w:tabs>
      </w:pPr>
      <w:r w:rsidRPr="00C065AC">
        <w:t>Repairs of these goods don’t qualify for reduced rate VAT. </w:t>
      </w:r>
    </w:p>
    <w:p w14:paraId="758088F7" w14:textId="77777777" w:rsidR="00C065AC" w:rsidRPr="00C065AC" w:rsidRDefault="00C065AC" w:rsidP="00C065AC">
      <w:pPr>
        <w:tabs>
          <w:tab w:val="left" w:pos="2560"/>
        </w:tabs>
      </w:pPr>
    </w:p>
    <w:p w14:paraId="11653B2C" w14:textId="77777777" w:rsidR="00C065AC" w:rsidRDefault="00C065AC" w:rsidP="00C065AC">
      <w:pPr>
        <w:tabs>
          <w:tab w:val="left" w:pos="2560"/>
        </w:tabs>
      </w:pPr>
      <w:r w:rsidRPr="00C065AC">
        <w:t>Your supplier will ask you to complete a simple declaration form stating your name, age, address and that the goods qualify.</w:t>
      </w:r>
    </w:p>
    <w:p w14:paraId="0551B652" w14:textId="77777777" w:rsidR="00C065AC" w:rsidRPr="00C065AC" w:rsidRDefault="00C065AC" w:rsidP="00C065AC">
      <w:pPr>
        <w:tabs>
          <w:tab w:val="left" w:pos="2560"/>
        </w:tabs>
      </w:pPr>
    </w:p>
    <w:p w14:paraId="739BCD90" w14:textId="30B216B9" w:rsidR="00C065AC" w:rsidRPr="00C065AC" w:rsidRDefault="00C065AC" w:rsidP="00C065AC">
      <w:pPr>
        <w:tabs>
          <w:tab w:val="left" w:pos="2560"/>
        </w:tabs>
      </w:pPr>
      <w:r w:rsidRPr="00C065AC">
        <w:t>For more information see the HMRC website </w:t>
      </w:r>
      <w:hyperlink r:id="rId12" w:anchor="reduced-rate-vat-on-mobility-aids-for-older-people" w:history="1">
        <w:r w:rsidR="00846BD1" w:rsidRPr="00211028">
          <w:rPr>
            <w:rStyle w:val="Hyperlink"/>
          </w:rPr>
          <w:t>https://www.gov.uk/guidance/reliefs-from-vat-for-disabled-and-older-people-notice-7017#reduced-rate-vat-on-mobility-aids-for-older-people</w:t>
        </w:r>
      </w:hyperlink>
      <w:r w:rsidR="00846BD1">
        <w:t xml:space="preserve"> </w:t>
      </w:r>
      <w:r w:rsidR="00846BD1" w:rsidRPr="00C065AC">
        <w:t xml:space="preserve"> </w:t>
      </w:r>
    </w:p>
    <w:p w14:paraId="5CE9ECB9" w14:textId="77777777" w:rsidR="00C065AC" w:rsidRDefault="00C065AC" w:rsidP="00C065AC">
      <w:pPr>
        <w:tabs>
          <w:tab w:val="left" w:pos="2560"/>
        </w:tabs>
      </w:pPr>
    </w:p>
    <w:p w14:paraId="481AF15E" w14:textId="77777777" w:rsidR="00C065AC" w:rsidRPr="00C065AC" w:rsidRDefault="00C065AC" w:rsidP="00C065AC">
      <w:pPr>
        <w:tabs>
          <w:tab w:val="left" w:pos="2560"/>
        </w:tabs>
        <w:rPr>
          <w:b/>
          <w:bCs/>
        </w:rPr>
      </w:pPr>
      <w:r w:rsidRPr="00C065AC">
        <w:rPr>
          <w:b/>
          <w:bCs/>
        </w:rPr>
        <w:t>Expert information</w:t>
      </w:r>
    </w:p>
    <w:p w14:paraId="4CAA792A" w14:textId="039C394C" w:rsidR="00C065AC" w:rsidRDefault="00C065AC" w:rsidP="00C065AC">
      <w:pPr>
        <w:tabs>
          <w:tab w:val="left" w:pos="2560"/>
        </w:tabs>
      </w:pPr>
      <w:r w:rsidRPr="00C065AC">
        <w:t xml:space="preserve">You can find more information and examples on the </w:t>
      </w:r>
      <w:proofErr w:type="gramStart"/>
      <w:r w:rsidRPr="00C065AC">
        <w:t>Low Income</w:t>
      </w:r>
      <w:proofErr w:type="gramEnd"/>
      <w:r w:rsidRPr="00C065AC">
        <w:t xml:space="preserve"> Tax Reform Group’s website here </w:t>
      </w:r>
      <w:r w:rsidR="00846BD1">
        <w:t xml:space="preserve"> </w:t>
      </w:r>
      <w:hyperlink r:id="rId13" w:history="1">
        <w:r w:rsidR="00846BD1" w:rsidRPr="00211028">
          <w:rPr>
            <w:rStyle w:val="Hyperlink"/>
          </w:rPr>
          <w:t>https://www.litrg.org.uk/tax-nic/taxes-transactions/value-added-tax-vat/disabledolder-peoples-vat-reliefs</w:t>
        </w:r>
      </w:hyperlink>
      <w:r w:rsidR="00846BD1">
        <w:t xml:space="preserve"> </w:t>
      </w:r>
    </w:p>
    <w:p w14:paraId="74DF9E9F" w14:textId="77777777" w:rsidR="00C065AC" w:rsidRDefault="00C065AC" w:rsidP="00C065AC">
      <w:pPr>
        <w:tabs>
          <w:tab w:val="left" w:pos="2560"/>
        </w:tabs>
      </w:pPr>
    </w:p>
    <w:p w14:paraId="28BC5155" w14:textId="6570842F" w:rsidR="00C065AC" w:rsidRPr="00C065AC" w:rsidRDefault="00C065AC" w:rsidP="00C065AC">
      <w:pPr>
        <w:tabs>
          <w:tab w:val="left" w:pos="2560"/>
        </w:tabs>
      </w:pPr>
      <w:r w:rsidRPr="00C065AC">
        <w:t>Information last updated on </w:t>
      </w:r>
      <w:r w:rsidR="00B77910">
        <w:rPr>
          <w:b/>
          <w:bCs/>
        </w:rPr>
        <w:t>1 May 2026</w:t>
      </w:r>
      <w:r w:rsidRPr="00C065AC">
        <w:t xml:space="preserve">. Please note that information may be subject to change. All information is provided in good </w:t>
      </w:r>
      <w:proofErr w:type="gramStart"/>
      <w:r w:rsidRPr="00C065AC">
        <w:t>faith</w:t>
      </w:r>
      <w:proofErr w:type="gramEnd"/>
      <w:r w:rsidRPr="00C065AC">
        <w:t xml:space="preserve"> but Disability Information Scotland does not endorse any product or service referred to within this resource.</w:t>
      </w:r>
    </w:p>
    <w:p w14:paraId="29D75898" w14:textId="77777777" w:rsidR="00C065AC" w:rsidRPr="00C065AC" w:rsidRDefault="00C065AC" w:rsidP="00C065AC">
      <w:pPr>
        <w:tabs>
          <w:tab w:val="left" w:pos="2560"/>
        </w:tabs>
      </w:pPr>
    </w:p>
    <w:p w14:paraId="419C0906" w14:textId="2317818B" w:rsidR="00722E34" w:rsidRPr="0000748A" w:rsidRDefault="00722E34" w:rsidP="0000748A">
      <w:pPr>
        <w:tabs>
          <w:tab w:val="left" w:pos="2560"/>
        </w:tabs>
      </w:pPr>
    </w:p>
    <w:sectPr w:rsidR="00722E34" w:rsidRPr="0000748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4F0F" w14:textId="77777777" w:rsidR="0044112B" w:rsidRDefault="0044112B" w:rsidP="003104E1">
      <w:r>
        <w:separator/>
      </w:r>
    </w:p>
  </w:endnote>
  <w:endnote w:type="continuationSeparator" w:id="0">
    <w:p w14:paraId="55F0E355" w14:textId="77777777" w:rsidR="0044112B" w:rsidRDefault="0044112B" w:rsidP="0031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Quicksand Bold">
    <w:altName w:val="Arial"/>
    <w:charset w:val="00"/>
    <w:family w:val="modern"/>
    <w:pitch w:val="variable"/>
    <w:sig w:usb0="800000AF" w:usb1="00000008"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B8D4" w14:textId="0D589A62" w:rsidR="003104E1" w:rsidRDefault="003104E1">
    <w:pPr>
      <w:pStyle w:val="Footer"/>
    </w:pPr>
  </w:p>
  <w:p w14:paraId="0241D30E" w14:textId="637BF7A8" w:rsidR="003104E1" w:rsidRDefault="00177DF9" w:rsidP="00177DF9">
    <w:pPr>
      <w:pStyle w:val="Footer"/>
    </w:pPr>
    <w:r>
      <w:rPr>
        <w:noProof/>
        <w:lang w:eastAsia="en-GB"/>
      </w:rPr>
      <mc:AlternateContent>
        <mc:Choice Requires="wps">
          <w:drawing>
            <wp:anchor distT="0" distB="0" distL="114300" distR="114300" simplePos="0" relativeHeight="251661312" behindDoc="0" locked="0" layoutInCell="1" allowOverlap="1" wp14:anchorId="2C989F78" wp14:editId="672C2ED9">
              <wp:simplePos x="0" y="0"/>
              <wp:positionH relativeFrom="column">
                <wp:posOffset>-723900</wp:posOffset>
              </wp:positionH>
              <wp:positionV relativeFrom="paragraph">
                <wp:posOffset>-135890</wp:posOffset>
              </wp:positionV>
              <wp:extent cx="4157980" cy="883920"/>
              <wp:effectExtent l="0" t="0" r="0" b="5080"/>
              <wp:wrapNone/>
              <wp:docPr id="2" name="Text Box 2" descr="Scottish Charity Number SC030004 &#10;Company Limited by Guarantee SC199685&#1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4157980" cy="883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0256E" w14:textId="77777777" w:rsidR="00177DF9" w:rsidRPr="00177DF9" w:rsidRDefault="00177DF9" w:rsidP="00177DF9">
                          <w:pPr>
                            <w:rPr>
                              <w:color w:val="156082" w:themeColor="accent1"/>
                            </w:rPr>
                          </w:pPr>
                          <w:r w:rsidRPr="00177DF9">
                            <w:rPr>
                              <w:color w:val="156082" w:themeColor="accent1"/>
                            </w:rPr>
                            <w:t xml:space="preserve">Scottish Charity Number SC030004 </w:t>
                          </w:r>
                        </w:p>
                        <w:p w14:paraId="1758B2CC" w14:textId="77777777" w:rsidR="00177DF9" w:rsidRPr="00177DF9" w:rsidRDefault="00177DF9" w:rsidP="00177DF9">
                          <w:pPr>
                            <w:rPr>
                              <w:color w:val="156082" w:themeColor="accent1"/>
                            </w:rPr>
                          </w:pPr>
                          <w:r w:rsidRPr="00177DF9">
                            <w:rPr>
                              <w:color w:val="156082" w:themeColor="accent1"/>
                            </w:rPr>
                            <w:t>Company Limited by Guarantee SC199685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89F78" id="_x0000_t202" coordsize="21600,21600" o:spt="202" path="m,l,21600r21600,l21600,xe">
              <v:stroke joinstyle="miter"/>
              <v:path gradientshapeok="t" o:connecttype="rect"/>
            </v:shapetype>
            <v:shape id="Text Box 2" o:spid="_x0000_s1026" type="#_x0000_t202" alt="Scottish Charity Number SC030004 &#10;Company Limited by Guarantee SC199685&#10;" style="position:absolute;margin-left:-57pt;margin-top:-10.7pt;width:327.4pt;height:6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" fillcolor="white [3201]" stroked="f" strokeweight=".5pt">
              <v:textbox>
                <w:txbxContent>
                  <w:p w14:paraId="0670256E" w14:textId="77777777" w:rsidR="00177DF9" w:rsidRPr="00177DF9" w:rsidRDefault="00177DF9" w:rsidP="00177DF9">
                    <w:pPr>
                      <w:rPr>
                        <w:color w:val="156082" w:themeColor="accent1"/>
                      </w:rPr>
                    </w:pPr>
                    <w:r w:rsidRPr="00177DF9">
                      <w:rPr>
                        <w:color w:val="156082" w:themeColor="accent1"/>
                      </w:rPr>
                      <w:t xml:space="preserve">Scottish Charity Number SC030004 </w:t>
                    </w:r>
                  </w:p>
                  <w:p w14:paraId="1758B2CC" w14:textId="77777777" w:rsidR="00177DF9" w:rsidRPr="00177DF9" w:rsidRDefault="00177DF9" w:rsidP="00177DF9">
                    <w:pPr>
                      <w:rPr>
                        <w:color w:val="156082" w:themeColor="accent1"/>
                      </w:rPr>
                    </w:pPr>
                    <w:r w:rsidRPr="00177DF9">
                      <w:rPr>
                        <w:color w:val="156082" w:themeColor="accent1"/>
                      </w:rPr>
                      <w:t>Company Limited by Guarantee SC199685</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3725CDD" wp14:editId="0DAB9B2B">
              <wp:simplePos x="0" y="0"/>
              <wp:positionH relativeFrom="column">
                <wp:posOffset>2914650</wp:posOffset>
              </wp:positionH>
              <wp:positionV relativeFrom="paragraph">
                <wp:posOffset>-190500</wp:posOffset>
              </wp:positionV>
              <wp:extent cx="4272742" cy="1878676"/>
              <wp:effectExtent l="0" t="0" r="0" b="1270"/>
              <wp:wrapNone/>
              <wp:docPr id="3" name="Text Box 3" descr="Disability Information Scotland&#10;Norton Park, 57 Albion Road, Edinburgh  EH7 5QY&#10;T: 0300 323 9961  |  E: info@disabilityscot.org.uk&#1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4272742" cy="1878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43AB8" w14:textId="77777777" w:rsidR="00177DF9" w:rsidRPr="00177DF9" w:rsidRDefault="00177DF9" w:rsidP="00177DF9">
                          <w:pPr>
                            <w:rPr>
                              <w:rFonts w:ascii="Quicksand Bold" w:hAnsi="Quicksand Bold"/>
                              <w:color w:val="156082" w:themeColor="accent1"/>
                            </w:rPr>
                          </w:pPr>
                          <w:r w:rsidRPr="00177DF9">
                            <w:rPr>
                              <w:rFonts w:ascii="Quicksand Bold" w:hAnsi="Quicksand Bold"/>
                              <w:color w:val="156082" w:themeColor="accent1"/>
                            </w:rPr>
                            <w:t>Disability Information Scotland</w:t>
                          </w:r>
                        </w:p>
                        <w:p w14:paraId="656D4F8D" w14:textId="77777777" w:rsidR="00177DF9" w:rsidRPr="00177DF9" w:rsidRDefault="00177DF9" w:rsidP="00177DF9">
                          <w:pPr>
                            <w:rPr>
                              <w:color w:val="156082" w:themeColor="accent1"/>
                            </w:rPr>
                          </w:pPr>
                          <w:r w:rsidRPr="00177DF9">
                            <w:rPr>
                              <w:color w:val="156082" w:themeColor="accent1"/>
                            </w:rPr>
                            <w:t xml:space="preserve">Norton Park, 57 Albion Road, </w:t>
                          </w:r>
                          <w:proofErr w:type="gramStart"/>
                          <w:r w:rsidRPr="00177DF9">
                            <w:rPr>
                              <w:color w:val="156082" w:themeColor="accent1"/>
                            </w:rPr>
                            <w:t>Edinburgh  EH</w:t>
                          </w:r>
                          <w:proofErr w:type="gramEnd"/>
                          <w:r w:rsidRPr="00177DF9">
                            <w:rPr>
                              <w:color w:val="156082" w:themeColor="accent1"/>
                            </w:rPr>
                            <w:t>7 5QY</w:t>
                          </w:r>
                        </w:p>
                        <w:p w14:paraId="2D91C298" w14:textId="77777777" w:rsidR="00177DF9" w:rsidRPr="001F26CC" w:rsidRDefault="00177DF9" w:rsidP="00177DF9">
                          <w:pPr>
                            <w:rPr>
                              <w:color w:val="156082" w:themeColor="accent1"/>
                              <w:lang w:val="fr-FR"/>
                            </w:rPr>
                          </w:pPr>
                          <w:proofErr w:type="gramStart"/>
                          <w:r w:rsidRPr="001F26CC">
                            <w:rPr>
                              <w:color w:val="156082" w:themeColor="accent1"/>
                              <w:lang w:val="fr-FR"/>
                            </w:rPr>
                            <w:t>T:</w:t>
                          </w:r>
                          <w:proofErr w:type="gramEnd"/>
                          <w:r w:rsidRPr="001F26CC">
                            <w:rPr>
                              <w:color w:val="156082" w:themeColor="accent1"/>
                              <w:lang w:val="fr-FR"/>
                            </w:rPr>
                            <w:t xml:space="preserve"> 0300 323 </w:t>
                          </w:r>
                          <w:proofErr w:type="gramStart"/>
                          <w:r w:rsidRPr="001F26CC">
                            <w:rPr>
                              <w:color w:val="156082" w:themeColor="accent1"/>
                              <w:lang w:val="fr-FR"/>
                            </w:rPr>
                            <w:t>9961  |</w:t>
                          </w:r>
                          <w:proofErr w:type="gramEnd"/>
                          <w:r w:rsidRPr="001F26CC">
                            <w:rPr>
                              <w:color w:val="156082" w:themeColor="accent1"/>
                              <w:lang w:val="fr-FR"/>
                            </w:rPr>
                            <w:t xml:space="preserve">  </w:t>
                          </w:r>
                          <w:proofErr w:type="gramStart"/>
                          <w:r w:rsidRPr="001F26CC">
                            <w:rPr>
                              <w:color w:val="156082" w:themeColor="accent1"/>
                              <w:lang w:val="fr-FR"/>
                            </w:rPr>
                            <w:t>E:</w:t>
                          </w:r>
                          <w:proofErr w:type="gramEnd"/>
                          <w:r w:rsidRPr="001F26CC">
                            <w:rPr>
                              <w:color w:val="156082" w:themeColor="accent1"/>
                              <w:lang w:val="fr-FR"/>
                            </w:rPr>
                            <w:t xml:space="preserve"> info@disabilityscot.org.uk</w:t>
                          </w:r>
                        </w:p>
                        <w:p w14:paraId="4BE30A0C" w14:textId="77777777" w:rsidR="00177DF9" w:rsidRPr="001F26CC" w:rsidRDefault="00177DF9" w:rsidP="00177DF9">
                          <w:pPr>
                            <w:rPr>
                              <w:color w:val="7030A0"/>
                              <w:sz w:val="28"/>
                              <w:szCs w:val="28"/>
                              <w:lang w:val="fr-FR"/>
                            </w:rPr>
                          </w:pPr>
                          <w:r w:rsidRPr="001F26CC">
                            <w:rPr>
                              <w:color w:val="7030A0"/>
                              <w:sz w:val="28"/>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25CDD" id="Text Box 3" o:spid="_x0000_s1027" type="#_x0000_t202" alt="Disability Information Scotland&#10;Norton Park, 57 Albion Road, Edinburgh  EH7 5QY&#10;T: 0300 323 9961  |  E: info@disabilityscot.org.uk&#10;" style="position:absolute;margin-left:229.5pt;margin-top:-15pt;width:336.45pt;height:14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" fillcolor="white [3201]" stroked="f" strokeweight=".5pt">
              <v:textbox>
                <w:txbxContent>
                  <w:p w14:paraId="06A43AB8" w14:textId="77777777" w:rsidR="00177DF9" w:rsidRPr="00177DF9" w:rsidRDefault="00177DF9" w:rsidP="00177DF9">
                    <w:pPr>
                      <w:rPr>
                        <w:rFonts w:ascii="Quicksand Bold" w:hAnsi="Quicksand Bold"/>
                        <w:color w:val="156082" w:themeColor="accent1"/>
                      </w:rPr>
                    </w:pPr>
                    <w:r w:rsidRPr="00177DF9">
                      <w:rPr>
                        <w:rFonts w:ascii="Quicksand Bold" w:hAnsi="Quicksand Bold"/>
                        <w:color w:val="156082" w:themeColor="accent1"/>
                      </w:rPr>
                      <w:t>Disability Information Scotland</w:t>
                    </w:r>
                  </w:p>
                  <w:p w14:paraId="656D4F8D" w14:textId="77777777" w:rsidR="00177DF9" w:rsidRPr="00177DF9" w:rsidRDefault="00177DF9" w:rsidP="00177DF9">
                    <w:pPr>
                      <w:rPr>
                        <w:color w:val="156082" w:themeColor="accent1"/>
                      </w:rPr>
                    </w:pPr>
                    <w:r w:rsidRPr="00177DF9">
                      <w:rPr>
                        <w:color w:val="156082" w:themeColor="accent1"/>
                      </w:rPr>
                      <w:t xml:space="preserve">Norton Park, 57 Albion Road, </w:t>
                    </w:r>
                    <w:proofErr w:type="gramStart"/>
                    <w:r w:rsidRPr="00177DF9">
                      <w:rPr>
                        <w:color w:val="156082" w:themeColor="accent1"/>
                      </w:rPr>
                      <w:t>Edinburgh  EH</w:t>
                    </w:r>
                    <w:proofErr w:type="gramEnd"/>
                    <w:r w:rsidRPr="00177DF9">
                      <w:rPr>
                        <w:color w:val="156082" w:themeColor="accent1"/>
                      </w:rPr>
                      <w:t>7 5QY</w:t>
                    </w:r>
                  </w:p>
                  <w:p w14:paraId="2D91C298" w14:textId="77777777" w:rsidR="00177DF9" w:rsidRPr="001F26CC" w:rsidRDefault="00177DF9" w:rsidP="00177DF9">
                    <w:pPr>
                      <w:rPr>
                        <w:color w:val="156082" w:themeColor="accent1"/>
                        <w:lang w:val="fr-FR"/>
                      </w:rPr>
                    </w:pPr>
                    <w:proofErr w:type="gramStart"/>
                    <w:r w:rsidRPr="001F26CC">
                      <w:rPr>
                        <w:color w:val="156082" w:themeColor="accent1"/>
                        <w:lang w:val="fr-FR"/>
                      </w:rPr>
                      <w:t>T:</w:t>
                    </w:r>
                    <w:proofErr w:type="gramEnd"/>
                    <w:r w:rsidRPr="001F26CC">
                      <w:rPr>
                        <w:color w:val="156082" w:themeColor="accent1"/>
                        <w:lang w:val="fr-FR"/>
                      </w:rPr>
                      <w:t xml:space="preserve"> 0300 323 </w:t>
                    </w:r>
                    <w:proofErr w:type="gramStart"/>
                    <w:r w:rsidRPr="001F26CC">
                      <w:rPr>
                        <w:color w:val="156082" w:themeColor="accent1"/>
                        <w:lang w:val="fr-FR"/>
                      </w:rPr>
                      <w:t>9961  |</w:t>
                    </w:r>
                    <w:proofErr w:type="gramEnd"/>
                    <w:r w:rsidRPr="001F26CC">
                      <w:rPr>
                        <w:color w:val="156082" w:themeColor="accent1"/>
                        <w:lang w:val="fr-FR"/>
                      </w:rPr>
                      <w:t xml:space="preserve">  </w:t>
                    </w:r>
                    <w:proofErr w:type="gramStart"/>
                    <w:r w:rsidRPr="001F26CC">
                      <w:rPr>
                        <w:color w:val="156082" w:themeColor="accent1"/>
                        <w:lang w:val="fr-FR"/>
                      </w:rPr>
                      <w:t>E:</w:t>
                    </w:r>
                    <w:proofErr w:type="gramEnd"/>
                    <w:r w:rsidRPr="001F26CC">
                      <w:rPr>
                        <w:color w:val="156082" w:themeColor="accent1"/>
                        <w:lang w:val="fr-FR"/>
                      </w:rPr>
                      <w:t xml:space="preserve"> info@disabilityscot.org.uk</w:t>
                    </w:r>
                  </w:p>
                  <w:p w14:paraId="4BE30A0C" w14:textId="77777777" w:rsidR="00177DF9" w:rsidRPr="001F26CC" w:rsidRDefault="00177DF9" w:rsidP="00177DF9">
                    <w:pPr>
                      <w:rPr>
                        <w:color w:val="7030A0"/>
                        <w:sz w:val="28"/>
                        <w:szCs w:val="28"/>
                        <w:lang w:val="fr-FR"/>
                      </w:rPr>
                    </w:pPr>
                    <w:r w:rsidRPr="001F26CC">
                      <w:rPr>
                        <w:color w:val="7030A0"/>
                        <w:sz w:val="28"/>
                        <w:szCs w:val="28"/>
                        <w:lang w:val="fr-FR"/>
                      </w:rPr>
                      <w:t xml:space="preserve"> </w:t>
                    </w:r>
                  </w:p>
                </w:txbxContent>
              </v:textbox>
            </v:shape>
          </w:pict>
        </mc:Fallback>
      </mc:AlternateContent>
    </w:r>
    <w:r>
      <w:rPr>
        <w:noProof/>
      </w:rPr>
      <w:drawing>
        <wp:anchor distT="0" distB="0" distL="114300" distR="114300" simplePos="0" relativeHeight="251659264" behindDoc="0" locked="0" layoutInCell="1" allowOverlap="1" wp14:anchorId="07431019" wp14:editId="334589CF">
          <wp:simplePos x="0" y="0"/>
          <wp:positionH relativeFrom="column">
            <wp:posOffset>-723900</wp:posOffset>
          </wp:positionH>
          <wp:positionV relativeFrom="paragraph">
            <wp:posOffset>652780</wp:posOffset>
          </wp:positionV>
          <wp:extent cx="6913182" cy="1092200"/>
          <wp:effectExtent l="0" t="0" r="0" b="0"/>
          <wp:wrapSquare wrapText="bothSides"/>
          <wp:docPr id="1507448137" name="Picture 5" descr="Header section with white DIS logo next to text let us be your guide.  this is on dark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48137" name="Picture 5" descr="Header section with white DIS logo next to text let us be your guide.  this is on dark blue background"/>
                  <pic:cNvPicPr/>
                </pic:nvPicPr>
                <pic:blipFill>
                  <a:blip r:embed="rId1">
                    <a:extLst>
                      <a:ext uri="{28A0092B-C50C-407E-A947-70E740481C1C}">
                        <a14:useLocalDpi xmlns:a14="http://schemas.microsoft.com/office/drawing/2010/main" val="0"/>
                      </a:ext>
                    </a:extLst>
                  </a:blip>
                  <a:stretch>
                    <a:fillRect/>
                  </a:stretch>
                </pic:blipFill>
                <pic:spPr>
                  <a:xfrm>
                    <a:off x="0" y="0"/>
                    <a:ext cx="6913182" cy="1092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3D40C" w14:textId="77777777" w:rsidR="0044112B" w:rsidRDefault="0044112B" w:rsidP="003104E1">
      <w:r>
        <w:separator/>
      </w:r>
    </w:p>
  </w:footnote>
  <w:footnote w:type="continuationSeparator" w:id="0">
    <w:p w14:paraId="5CEFB16B" w14:textId="77777777" w:rsidR="0044112B" w:rsidRDefault="0044112B" w:rsidP="0031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ED76" w14:textId="3E76BDFB" w:rsidR="003104E1" w:rsidRDefault="002102CA">
    <w:pPr>
      <w:pStyle w:val="Header"/>
    </w:pPr>
    <w:r>
      <w:rPr>
        <w:noProof/>
      </w:rPr>
      <w:drawing>
        <wp:anchor distT="0" distB="0" distL="114300" distR="114300" simplePos="0" relativeHeight="251658240" behindDoc="0" locked="0" layoutInCell="1" allowOverlap="1" wp14:anchorId="68850CAB" wp14:editId="5277AF9F">
          <wp:simplePos x="0" y="0"/>
          <wp:positionH relativeFrom="column">
            <wp:posOffset>-1117600</wp:posOffset>
          </wp:positionH>
          <wp:positionV relativeFrom="paragraph">
            <wp:posOffset>-436880</wp:posOffset>
          </wp:positionV>
          <wp:extent cx="7796530" cy="1231900"/>
          <wp:effectExtent l="0" t="0" r="1270" b="0"/>
          <wp:wrapSquare wrapText="bothSides"/>
          <wp:docPr id="2104889199" name="Picture 4" descr="Header with circular maze DIS logo and text let us be your guid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89199" name="Picture 4" descr="Header with circular maze DIS logo and text let us be your guid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6530" cy="1231900"/>
                  </a:xfrm>
                  <a:prstGeom prst="rect">
                    <a:avLst/>
                  </a:prstGeom>
                </pic:spPr>
              </pic:pic>
            </a:graphicData>
          </a:graphic>
          <wp14:sizeRelH relativeFrom="page">
            <wp14:pctWidth>0</wp14:pctWidth>
          </wp14:sizeRelH>
          <wp14:sizeRelV relativeFrom="page">
            <wp14:pctHeight>0</wp14:pctHeight>
          </wp14:sizeRelV>
        </wp:anchor>
      </w:drawing>
    </w:r>
  </w:p>
  <w:p w14:paraId="659434D7" w14:textId="090C787B" w:rsidR="003104E1" w:rsidRDefault="00310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CB4"/>
    <w:multiLevelType w:val="multilevel"/>
    <w:tmpl w:val="26BE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23757"/>
    <w:multiLevelType w:val="multilevel"/>
    <w:tmpl w:val="A2F0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C604D"/>
    <w:multiLevelType w:val="multilevel"/>
    <w:tmpl w:val="6E5A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D2EB8"/>
    <w:multiLevelType w:val="multilevel"/>
    <w:tmpl w:val="1588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07B69"/>
    <w:multiLevelType w:val="multilevel"/>
    <w:tmpl w:val="66D4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4053E"/>
    <w:multiLevelType w:val="multilevel"/>
    <w:tmpl w:val="9D3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52EA7"/>
    <w:multiLevelType w:val="multilevel"/>
    <w:tmpl w:val="FFD6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5523A"/>
    <w:multiLevelType w:val="multilevel"/>
    <w:tmpl w:val="92B2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A23FB"/>
    <w:multiLevelType w:val="multilevel"/>
    <w:tmpl w:val="31D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34B61"/>
    <w:multiLevelType w:val="multilevel"/>
    <w:tmpl w:val="2570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01309A"/>
    <w:multiLevelType w:val="multilevel"/>
    <w:tmpl w:val="8E6C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B7BAA"/>
    <w:multiLevelType w:val="multilevel"/>
    <w:tmpl w:val="1266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790C86"/>
    <w:multiLevelType w:val="multilevel"/>
    <w:tmpl w:val="4A1E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153BE"/>
    <w:multiLevelType w:val="multilevel"/>
    <w:tmpl w:val="F1EE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CB00F4"/>
    <w:multiLevelType w:val="multilevel"/>
    <w:tmpl w:val="A03A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B1B85"/>
    <w:multiLevelType w:val="multilevel"/>
    <w:tmpl w:val="C838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87390"/>
    <w:multiLevelType w:val="multilevel"/>
    <w:tmpl w:val="507A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5379A"/>
    <w:multiLevelType w:val="multilevel"/>
    <w:tmpl w:val="924E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6C5E82"/>
    <w:multiLevelType w:val="multilevel"/>
    <w:tmpl w:val="F0FC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E48B3"/>
    <w:multiLevelType w:val="multilevel"/>
    <w:tmpl w:val="6040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324D9D"/>
    <w:multiLevelType w:val="multilevel"/>
    <w:tmpl w:val="846C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251E7"/>
    <w:multiLevelType w:val="multilevel"/>
    <w:tmpl w:val="97F0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832D0C"/>
    <w:multiLevelType w:val="multilevel"/>
    <w:tmpl w:val="ADEC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0C4A36"/>
    <w:multiLevelType w:val="multilevel"/>
    <w:tmpl w:val="62A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80BCF"/>
    <w:multiLevelType w:val="multilevel"/>
    <w:tmpl w:val="8266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FE5B54"/>
    <w:multiLevelType w:val="multilevel"/>
    <w:tmpl w:val="D3B0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2538B"/>
    <w:multiLevelType w:val="multilevel"/>
    <w:tmpl w:val="7EC4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C21F90"/>
    <w:multiLevelType w:val="hybridMultilevel"/>
    <w:tmpl w:val="1290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132686"/>
    <w:multiLevelType w:val="multilevel"/>
    <w:tmpl w:val="3CBC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CC1F63"/>
    <w:multiLevelType w:val="multilevel"/>
    <w:tmpl w:val="90E8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059A1"/>
    <w:multiLevelType w:val="hybridMultilevel"/>
    <w:tmpl w:val="71740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902779">
    <w:abstractNumId w:val="2"/>
  </w:num>
  <w:num w:numId="2" w16cid:durableId="753009841">
    <w:abstractNumId w:val="29"/>
  </w:num>
  <w:num w:numId="3" w16cid:durableId="1532574564">
    <w:abstractNumId w:val="11"/>
  </w:num>
  <w:num w:numId="4" w16cid:durableId="1889410699">
    <w:abstractNumId w:val="8"/>
  </w:num>
  <w:num w:numId="5" w16cid:durableId="974675173">
    <w:abstractNumId w:val="27"/>
  </w:num>
  <w:num w:numId="6" w16cid:durableId="1744638215">
    <w:abstractNumId w:val="30"/>
  </w:num>
  <w:num w:numId="7" w16cid:durableId="138305481">
    <w:abstractNumId w:val="24"/>
  </w:num>
  <w:num w:numId="8" w16cid:durableId="1982882525">
    <w:abstractNumId w:val="25"/>
  </w:num>
  <w:num w:numId="9" w16cid:durableId="1828324337">
    <w:abstractNumId w:val="4"/>
  </w:num>
  <w:num w:numId="10" w16cid:durableId="134615193">
    <w:abstractNumId w:val="0"/>
  </w:num>
  <w:num w:numId="11" w16cid:durableId="317729757">
    <w:abstractNumId w:val="1"/>
  </w:num>
  <w:num w:numId="12" w16cid:durableId="1667515255">
    <w:abstractNumId w:val="9"/>
  </w:num>
  <w:num w:numId="13" w16cid:durableId="1648709450">
    <w:abstractNumId w:val="15"/>
  </w:num>
  <w:num w:numId="14" w16cid:durableId="1901403758">
    <w:abstractNumId w:val="23"/>
  </w:num>
  <w:num w:numId="15" w16cid:durableId="1210413973">
    <w:abstractNumId w:val="16"/>
  </w:num>
  <w:num w:numId="16" w16cid:durableId="917862790">
    <w:abstractNumId w:val="21"/>
  </w:num>
  <w:num w:numId="17" w16cid:durableId="1251114358">
    <w:abstractNumId w:val="26"/>
  </w:num>
  <w:num w:numId="18" w16cid:durableId="210045069">
    <w:abstractNumId w:val="6"/>
  </w:num>
  <w:num w:numId="19" w16cid:durableId="1535116576">
    <w:abstractNumId w:val="17"/>
  </w:num>
  <w:num w:numId="20" w16cid:durableId="1521970688">
    <w:abstractNumId w:val="13"/>
  </w:num>
  <w:num w:numId="21" w16cid:durableId="358556090">
    <w:abstractNumId w:val="10"/>
  </w:num>
  <w:num w:numId="22" w16cid:durableId="2057779637">
    <w:abstractNumId w:val="5"/>
  </w:num>
  <w:num w:numId="23" w16cid:durableId="2125734843">
    <w:abstractNumId w:val="14"/>
  </w:num>
  <w:num w:numId="24" w16cid:durableId="1670908245">
    <w:abstractNumId w:val="3"/>
  </w:num>
  <w:num w:numId="25" w16cid:durableId="834564245">
    <w:abstractNumId w:val="19"/>
  </w:num>
  <w:num w:numId="26" w16cid:durableId="1597399690">
    <w:abstractNumId w:val="20"/>
  </w:num>
  <w:num w:numId="27" w16cid:durableId="2045909457">
    <w:abstractNumId w:val="7"/>
  </w:num>
  <w:num w:numId="28" w16cid:durableId="1369336140">
    <w:abstractNumId w:val="12"/>
  </w:num>
  <w:num w:numId="29" w16cid:durableId="1389262200">
    <w:abstractNumId w:val="22"/>
  </w:num>
  <w:num w:numId="30" w16cid:durableId="880094709">
    <w:abstractNumId w:val="28"/>
  </w:num>
  <w:num w:numId="31" w16cid:durableId="18788097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05"/>
    <w:rsid w:val="0000748A"/>
    <w:rsid w:val="000B6A99"/>
    <w:rsid w:val="000B7CB5"/>
    <w:rsid w:val="000C7D1D"/>
    <w:rsid w:val="000F15B2"/>
    <w:rsid w:val="0010447A"/>
    <w:rsid w:val="00153AC5"/>
    <w:rsid w:val="00177DF9"/>
    <w:rsid w:val="0019530D"/>
    <w:rsid w:val="001F26CC"/>
    <w:rsid w:val="002102CA"/>
    <w:rsid w:val="002F259A"/>
    <w:rsid w:val="003104E1"/>
    <w:rsid w:val="003B53D4"/>
    <w:rsid w:val="003F5DDE"/>
    <w:rsid w:val="004012F3"/>
    <w:rsid w:val="0041743E"/>
    <w:rsid w:val="00423876"/>
    <w:rsid w:val="0042554B"/>
    <w:rsid w:val="0044112B"/>
    <w:rsid w:val="00443B49"/>
    <w:rsid w:val="004B71E7"/>
    <w:rsid w:val="004F0F53"/>
    <w:rsid w:val="004F230C"/>
    <w:rsid w:val="00504DAD"/>
    <w:rsid w:val="005132CD"/>
    <w:rsid w:val="00551F29"/>
    <w:rsid w:val="00573E6A"/>
    <w:rsid w:val="005B5808"/>
    <w:rsid w:val="005C620A"/>
    <w:rsid w:val="006700A6"/>
    <w:rsid w:val="00685D61"/>
    <w:rsid w:val="006A4A59"/>
    <w:rsid w:val="006C31F8"/>
    <w:rsid w:val="0070052B"/>
    <w:rsid w:val="00707968"/>
    <w:rsid w:val="00722E34"/>
    <w:rsid w:val="007A4005"/>
    <w:rsid w:val="007B7867"/>
    <w:rsid w:val="0081000B"/>
    <w:rsid w:val="00822E63"/>
    <w:rsid w:val="00846BD1"/>
    <w:rsid w:val="008700B0"/>
    <w:rsid w:val="00885EB5"/>
    <w:rsid w:val="00894B76"/>
    <w:rsid w:val="008B7CA0"/>
    <w:rsid w:val="008C4919"/>
    <w:rsid w:val="009647A2"/>
    <w:rsid w:val="00984D52"/>
    <w:rsid w:val="009A2218"/>
    <w:rsid w:val="00A2457D"/>
    <w:rsid w:val="00A72BC0"/>
    <w:rsid w:val="00A7545C"/>
    <w:rsid w:val="00AA3FED"/>
    <w:rsid w:val="00B474C2"/>
    <w:rsid w:val="00B77910"/>
    <w:rsid w:val="00C065AC"/>
    <w:rsid w:val="00C376BC"/>
    <w:rsid w:val="00CB4ACB"/>
    <w:rsid w:val="00CF1A7E"/>
    <w:rsid w:val="00D15DA1"/>
    <w:rsid w:val="00D81774"/>
    <w:rsid w:val="00E27718"/>
    <w:rsid w:val="00E41C8F"/>
    <w:rsid w:val="00EC083F"/>
    <w:rsid w:val="00EC6210"/>
    <w:rsid w:val="00EF495B"/>
    <w:rsid w:val="00F3122E"/>
    <w:rsid w:val="00F86CEC"/>
    <w:rsid w:val="00FC0846"/>
    <w:rsid w:val="00FC4642"/>
    <w:rsid w:val="00FE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A27D"/>
  <w15:chartTrackingRefBased/>
  <w15:docId w15:val="{05ABE01A-68FC-7748-8934-988232A5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CA"/>
    <w:rPr>
      <w:rFonts w:ascii="Arial" w:hAnsi="Arial"/>
    </w:rPr>
  </w:style>
  <w:style w:type="paragraph" w:styleId="Heading1">
    <w:name w:val="heading 1"/>
    <w:basedOn w:val="Normal"/>
    <w:next w:val="Normal"/>
    <w:link w:val="Heading1Char"/>
    <w:autoRedefine/>
    <w:uiPriority w:val="9"/>
    <w:qFormat/>
    <w:rsid w:val="007A4005"/>
    <w:pPr>
      <w:keepNext/>
      <w:keepLines/>
      <w:spacing w:before="360" w:after="80"/>
      <w:outlineLvl w:val="0"/>
    </w:pPr>
    <w:rPr>
      <w:rFonts w:eastAsiaTheme="majorEastAsia" w:cstheme="majorBidi"/>
      <w:b/>
      <w:color w:val="0F4761" w:themeColor="accent1" w:themeShade="BF"/>
      <w:sz w:val="32"/>
      <w:szCs w:val="40"/>
    </w:rPr>
  </w:style>
  <w:style w:type="paragraph" w:styleId="Heading2">
    <w:name w:val="heading 2"/>
    <w:basedOn w:val="Normal"/>
    <w:next w:val="Normal"/>
    <w:link w:val="Heading2Char"/>
    <w:autoRedefine/>
    <w:uiPriority w:val="9"/>
    <w:unhideWhenUsed/>
    <w:qFormat/>
    <w:rsid w:val="007A4005"/>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autoRedefine/>
    <w:uiPriority w:val="9"/>
    <w:unhideWhenUsed/>
    <w:qFormat/>
    <w:rsid w:val="007A4005"/>
    <w:pPr>
      <w:keepNext/>
      <w:keepLines/>
      <w:spacing w:before="160" w:after="12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7A4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005"/>
    <w:rPr>
      <w:rFonts w:ascii="Arial" w:eastAsiaTheme="majorEastAsia" w:hAnsi="Arial" w:cstheme="majorBidi"/>
      <w:b/>
      <w:color w:val="0F4761" w:themeColor="accent1" w:themeShade="BF"/>
      <w:sz w:val="32"/>
      <w:szCs w:val="40"/>
    </w:rPr>
  </w:style>
  <w:style w:type="character" w:customStyle="1" w:styleId="Heading2Char">
    <w:name w:val="Heading 2 Char"/>
    <w:basedOn w:val="DefaultParagraphFont"/>
    <w:link w:val="Heading2"/>
    <w:uiPriority w:val="9"/>
    <w:rsid w:val="007A4005"/>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7A4005"/>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7A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005"/>
    <w:rPr>
      <w:rFonts w:eastAsiaTheme="majorEastAsia" w:cstheme="majorBidi"/>
      <w:color w:val="272727" w:themeColor="text1" w:themeTint="D8"/>
    </w:rPr>
  </w:style>
  <w:style w:type="paragraph" w:styleId="Title">
    <w:name w:val="Title"/>
    <w:basedOn w:val="Normal"/>
    <w:next w:val="Normal"/>
    <w:link w:val="TitleChar"/>
    <w:uiPriority w:val="10"/>
    <w:qFormat/>
    <w:rsid w:val="007A4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0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0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4005"/>
    <w:rPr>
      <w:i/>
      <w:iCs/>
      <w:color w:val="404040" w:themeColor="text1" w:themeTint="BF"/>
    </w:rPr>
  </w:style>
  <w:style w:type="paragraph" w:styleId="ListParagraph">
    <w:name w:val="List Paragraph"/>
    <w:basedOn w:val="Normal"/>
    <w:uiPriority w:val="34"/>
    <w:qFormat/>
    <w:rsid w:val="007A4005"/>
    <w:pPr>
      <w:ind w:left="720"/>
      <w:contextualSpacing/>
    </w:pPr>
  </w:style>
  <w:style w:type="character" w:styleId="IntenseEmphasis">
    <w:name w:val="Intense Emphasis"/>
    <w:basedOn w:val="DefaultParagraphFont"/>
    <w:uiPriority w:val="21"/>
    <w:qFormat/>
    <w:rsid w:val="007A4005"/>
    <w:rPr>
      <w:i/>
      <w:iCs/>
      <w:color w:val="0F4761" w:themeColor="accent1" w:themeShade="BF"/>
    </w:rPr>
  </w:style>
  <w:style w:type="paragraph" w:styleId="IntenseQuote">
    <w:name w:val="Intense Quote"/>
    <w:basedOn w:val="Normal"/>
    <w:next w:val="Normal"/>
    <w:link w:val="IntenseQuoteChar"/>
    <w:uiPriority w:val="30"/>
    <w:qFormat/>
    <w:rsid w:val="007A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005"/>
    <w:rPr>
      <w:i/>
      <w:iCs/>
      <w:color w:val="0F4761" w:themeColor="accent1" w:themeShade="BF"/>
    </w:rPr>
  </w:style>
  <w:style w:type="character" w:styleId="IntenseReference">
    <w:name w:val="Intense Reference"/>
    <w:basedOn w:val="DefaultParagraphFont"/>
    <w:uiPriority w:val="32"/>
    <w:qFormat/>
    <w:rsid w:val="007A4005"/>
    <w:rPr>
      <w:b/>
      <w:bCs/>
      <w:smallCaps/>
      <w:color w:val="0F4761" w:themeColor="accent1" w:themeShade="BF"/>
      <w:spacing w:val="5"/>
    </w:rPr>
  </w:style>
  <w:style w:type="character" w:styleId="Hyperlink">
    <w:name w:val="Hyperlink"/>
    <w:basedOn w:val="DefaultParagraphFont"/>
    <w:uiPriority w:val="99"/>
    <w:unhideWhenUsed/>
    <w:rsid w:val="007A4005"/>
    <w:rPr>
      <w:color w:val="467886" w:themeColor="hyperlink"/>
      <w:u w:val="single"/>
    </w:rPr>
  </w:style>
  <w:style w:type="character" w:styleId="UnresolvedMention">
    <w:name w:val="Unresolved Mention"/>
    <w:basedOn w:val="DefaultParagraphFont"/>
    <w:uiPriority w:val="99"/>
    <w:semiHidden/>
    <w:unhideWhenUsed/>
    <w:rsid w:val="007A4005"/>
    <w:rPr>
      <w:color w:val="605E5C"/>
      <w:shd w:val="clear" w:color="auto" w:fill="E1DFDD"/>
    </w:rPr>
  </w:style>
  <w:style w:type="paragraph" w:styleId="Header">
    <w:name w:val="header"/>
    <w:basedOn w:val="Normal"/>
    <w:link w:val="HeaderChar"/>
    <w:uiPriority w:val="99"/>
    <w:unhideWhenUsed/>
    <w:rsid w:val="003104E1"/>
    <w:pPr>
      <w:tabs>
        <w:tab w:val="center" w:pos="4513"/>
        <w:tab w:val="right" w:pos="9026"/>
      </w:tabs>
    </w:pPr>
  </w:style>
  <w:style w:type="character" w:customStyle="1" w:styleId="HeaderChar">
    <w:name w:val="Header Char"/>
    <w:basedOn w:val="DefaultParagraphFont"/>
    <w:link w:val="Header"/>
    <w:uiPriority w:val="99"/>
    <w:rsid w:val="003104E1"/>
    <w:rPr>
      <w:rFonts w:ascii="Arial" w:hAnsi="Arial"/>
    </w:rPr>
  </w:style>
  <w:style w:type="paragraph" w:styleId="Footer">
    <w:name w:val="footer"/>
    <w:basedOn w:val="Normal"/>
    <w:link w:val="FooterChar"/>
    <w:uiPriority w:val="99"/>
    <w:unhideWhenUsed/>
    <w:rsid w:val="003104E1"/>
    <w:pPr>
      <w:tabs>
        <w:tab w:val="center" w:pos="4513"/>
        <w:tab w:val="right" w:pos="9026"/>
      </w:tabs>
    </w:pPr>
  </w:style>
  <w:style w:type="character" w:customStyle="1" w:styleId="FooterChar">
    <w:name w:val="Footer Char"/>
    <w:basedOn w:val="DefaultParagraphFont"/>
    <w:link w:val="Footer"/>
    <w:uiPriority w:val="99"/>
    <w:rsid w:val="003104E1"/>
    <w:rPr>
      <w:rFonts w:ascii="Arial" w:hAnsi="Arial"/>
    </w:rPr>
  </w:style>
  <w:style w:type="character" w:styleId="FollowedHyperlink">
    <w:name w:val="FollowedHyperlink"/>
    <w:basedOn w:val="DefaultParagraphFont"/>
    <w:uiPriority w:val="99"/>
    <w:semiHidden/>
    <w:unhideWhenUsed/>
    <w:rsid w:val="004F23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571">
      <w:bodyDiv w:val="1"/>
      <w:marLeft w:val="0"/>
      <w:marRight w:val="0"/>
      <w:marTop w:val="0"/>
      <w:marBottom w:val="0"/>
      <w:divBdr>
        <w:top w:val="none" w:sz="0" w:space="0" w:color="auto"/>
        <w:left w:val="none" w:sz="0" w:space="0" w:color="auto"/>
        <w:bottom w:val="none" w:sz="0" w:space="0" w:color="auto"/>
        <w:right w:val="none" w:sz="0" w:space="0" w:color="auto"/>
      </w:divBdr>
    </w:div>
    <w:div w:id="19285453">
      <w:bodyDiv w:val="1"/>
      <w:marLeft w:val="0"/>
      <w:marRight w:val="0"/>
      <w:marTop w:val="0"/>
      <w:marBottom w:val="0"/>
      <w:divBdr>
        <w:top w:val="none" w:sz="0" w:space="0" w:color="auto"/>
        <w:left w:val="none" w:sz="0" w:space="0" w:color="auto"/>
        <w:bottom w:val="none" w:sz="0" w:space="0" w:color="auto"/>
        <w:right w:val="none" w:sz="0" w:space="0" w:color="auto"/>
      </w:divBdr>
    </w:div>
    <w:div w:id="91751243">
      <w:bodyDiv w:val="1"/>
      <w:marLeft w:val="0"/>
      <w:marRight w:val="0"/>
      <w:marTop w:val="0"/>
      <w:marBottom w:val="0"/>
      <w:divBdr>
        <w:top w:val="none" w:sz="0" w:space="0" w:color="auto"/>
        <w:left w:val="none" w:sz="0" w:space="0" w:color="auto"/>
        <w:bottom w:val="none" w:sz="0" w:space="0" w:color="auto"/>
        <w:right w:val="none" w:sz="0" w:space="0" w:color="auto"/>
      </w:divBdr>
    </w:div>
    <w:div w:id="110512297">
      <w:bodyDiv w:val="1"/>
      <w:marLeft w:val="0"/>
      <w:marRight w:val="0"/>
      <w:marTop w:val="0"/>
      <w:marBottom w:val="0"/>
      <w:divBdr>
        <w:top w:val="none" w:sz="0" w:space="0" w:color="auto"/>
        <w:left w:val="none" w:sz="0" w:space="0" w:color="auto"/>
        <w:bottom w:val="none" w:sz="0" w:space="0" w:color="auto"/>
        <w:right w:val="none" w:sz="0" w:space="0" w:color="auto"/>
      </w:divBdr>
    </w:div>
    <w:div w:id="117186089">
      <w:bodyDiv w:val="1"/>
      <w:marLeft w:val="0"/>
      <w:marRight w:val="0"/>
      <w:marTop w:val="0"/>
      <w:marBottom w:val="0"/>
      <w:divBdr>
        <w:top w:val="none" w:sz="0" w:space="0" w:color="auto"/>
        <w:left w:val="none" w:sz="0" w:space="0" w:color="auto"/>
        <w:bottom w:val="none" w:sz="0" w:space="0" w:color="auto"/>
        <w:right w:val="none" w:sz="0" w:space="0" w:color="auto"/>
      </w:divBdr>
    </w:div>
    <w:div w:id="128405611">
      <w:bodyDiv w:val="1"/>
      <w:marLeft w:val="0"/>
      <w:marRight w:val="0"/>
      <w:marTop w:val="0"/>
      <w:marBottom w:val="0"/>
      <w:divBdr>
        <w:top w:val="none" w:sz="0" w:space="0" w:color="auto"/>
        <w:left w:val="none" w:sz="0" w:space="0" w:color="auto"/>
        <w:bottom w:val="none" w:sz="0" w:space="0" w:color="auto"/>
        <w:right w:val="none" w:sz="0" w:space="0" w:color="auto"/>
      </w:divBdr>
    </w:div>
    <w:div w:id="143132650">
      <w:bodyDiv w:val="1"/>
      <w:marLeft w:val="0"/>
      <w:marRight w:val="0"/>
      <w:marTop w:val="0"/>
      <w:marBottom w:val="0"/>
      <w:divBdr>
        <w:top w:val="none" w:sz="0" w:space="0" w:color="auto"/>
        <w:left w:val="none" w:sz="0" w:space="0" w:color="auto"/>
        <w:bottom w:val="none" w:sz="0" w:space="0" w:color="auto"/>
        <w:right w:val="none" w:sz="0" w:space="0" w:color="auto"/>
      </w:divBdr>
    </w:div>
    <w:div w:id="248659394">
      <w:bodyDiv w:val="1"/>
      <w:marLeft w:val="0"/>
      <w:marRight w:val="0"/>
      <w:marTop w:val="0"/>
      <w:marBottom w:val="0"/>
      <w:divBdr>
        <w:top w:val="none" w:sz="0" w:space="0" w:color="auto"/>
        <w:left w:val="none" w:sz="0" w:space="0" w:color="auto"/>
        <w:bottom w:val="none" w:sz="0" w:space="0" w:color="auto"/>
        <w:right w:val="none" w:sz="0" w:space="0" w:color="auto"/>
      </w:divBdr>
    </w:div>
    <w:div w:id="258297205">
      <w:bodyDiv w:val="1"/>
      <w:marLeft w:val="0"/>
      <w:marRight w:val="0"/>
      <w:marTop w:val="0"/>
      <w:marBottom w:val="0"/>
      <w:divBdr>
        <w:top w:val="none" w:sz="0" w:space="0" w:color="auto"/>
        <w:left w:val="none" w:sz="0" w:space="0" w:color="auto"/>
        <w:bottom w:val="none" w:sz="0" w:space="0" w:color="auto"/>
        <w:right w:val="none" w:sz="0" w:space="0" w:color="auto"/>
      </w:divBdr>
    </w:div>
    <w:div w:id="267278736">
      <w:bodyDiv w:val="1"/>
      <w:marLeft w:val="0"/>
      <w:marRight w:val="0"/>
      <w:marTop w:val="0"/>
      <w:marBottom w:val="0"/>
      <w:divBdr>
        <w:top w:val="none" w:sz="0" w:space="0" w:color="auto"/>
        <w:left w:val="none" w:sz="0" w:space="0" w:color="auto"/>
        <w:bottom w:val="none" w:sz="0" w:space="0" w:color="auto"/>
        <w:right w:val="none" w:sz="0" w:space="0" w:color="auto"/>
      </w:divBdr>
    </w:div>
    <w:div w:id="273900588">
      <w:bodyDiv w:val="1"/>
      <w:marLeft w:val="0"/>
      <w:marRight w:val="0"/>
      <w:marTop w:val="0"/>
      <w:marBottom w:val="0"/>
      <w:divBdr>
        <w:top w:val="none" w:sz="0" w:space="0" w:color="auto"/>
        <w:left w:val="none" w:sz="0" w:space="0" w:color="auto"/>
        <w:bottom w:val="none" w:sz="0" w:space="0" w:color="auto"/>
        <w:right w:val="none" w:sz="0" w:space="0" w:color="auto"/>
      </w:divBdr>
    </w:div>
    <w:div w:id="282536754">
      <w:bodyDiv w:val="1"/>
      <w:marLeft w:val="0"/>
      <w:marRight w:val="0"/>
      <w:marTop w:val="0"/>
      <w:marBottom w:val="0"/>
      <w:divBdr>
        <w:top w:val="none" w:sz="0" w:space="0" w:color="auto"/>
        <w:left w:val="none" w:sz="0" w:space="0" w:color="auto"/>
        <w:bottom w:val="none" w:sz="0" w:space="0" w:color="auto"/>
        <w:right w:val="none" w:sz="0" w:space="0" w:color="auto"/>
      </w:divBdr>
    </w:div>
    <w:div w:id="308949331">
      <w:bodyDiv w:val="1"/>
      <w:marLeft w:val="0"/>
      <w:marRight w:val="0"/>
      <w:marTop w:val="0"/>
      <w:marBottom w:val="0"/>
      <w:divBdr>
        <w:top w:val="none" w:sz="0" w:space="0" w:color="auto"/>
        <w:left w:val="none" w:sz="0" w:space="0" w:color="auto"/>
        <w:bottom w:val="none" w:sz="0" w:space="0" w:color="auto"/>
        <w:right w:val="none" w:sz="0" w:space="0" w:color="auto"/>
      </w:divBdr>
    </w:div>
    <w:div w:id="337194474">
      <w:bodyDiv w:val="1"/>
      <w:marLeft w:val="0"/>
      <w:marRight w:val="0"/>
      <w:marTop w:val="0"/>
      <w:marBottom w:val="0"/>
      <w:divBdr>
        <w:top w:val="none" w:sz="0" w:space="0" w:color="auto"/>
        <w:left w:val="none" w:sz="0" w:space="0" w:color="auto"/>
        <w:bottom w:val="none" w:sz="0" w:space="0" w:color="auto"/>
        <w:right w:val="none" w:sz="0" w:space="0" w:color="auto"/>
      </w:divBdr>
      <w:divsChild>
        <w:div w:id="360710270">
          <w:marLeft w:val="0"/>
          <w:marRight w:val="0"/>
          <w:marTop w:val="0"/>
          <w:marBottom w:val="0"/>
          <w:divBdr>
            <w:top w:val="none" w:sz="0" w:space="0" w:color="auto"/>
            <w:left w:val="none" w:sz="0" w:space="0" w:color="auto"/>
            <w:bottom w:val="none" w:sz="0" w:space="0" w:color="auto"/>
            <w:right w:val="none" w:sz="0" w:space="0" w:color="auto"/>
          </w:divBdr>
        </w:div>
        <w:div w:id="2092698372">
          <w:marLeft w:val="0"/>
          <w:marRight w:val="0"/>
          <w:marTop w:val="0"/>
          <w:marBottom w:val="0"/>
          <w:divBdr>
            <w:top w:val="none" w:sz="0" w:space="0" w:color="auto"/>
            <w:left w:val="none" w:sz="0" w:space="0" w:color="auto"/>
            <w:bottom w:val="none" w:sz="0" w:space="0" w:color="auto"/>
            <w:right w:val="none" w:sz="0" w:space="0" w:color="auto"/>
          </w:divBdr>
        </w:div>
      </w:divsChild>
    </w:div>
    <w:div w:id="343674048">
      <w:bodyDiv w:val="1"/>
      <w:marLeft w:val="0"/>
      <w:marRight w:val="0"/>
      <w:marTop w:val="0"/>
      <w:marBottom w:val="0"/>
      <w:divBdr>
        <w:top w:val="none" w:sz="0" w:space="0" w:color="auto"/>
        <w:left w:val="none" w:sz="0" w:space="0" w:color="auto"/>
        <w:bottom w:val="none" w:sz="0" w:space="0" w:color="auto"/>
        <w:right w:val="none" w:sz="0" w:space="0" w:color="auto"/>
      </w:divBdr>
    </w:div>
    <w:div w:id="347606082">
      <w:bodyDiv w:val="1"/>
      <w:marLeft w:val="0"/>
      <w:marRight w:val="0"/>
      <w:marTop w:val="0"/>
      <w:marBottom w:val="0"/>
      <w:divBdr>
        <w:top w:val="none" w:sz="0" w:space="0" w:color="auto"/>
        <w:left w:val="none" w:sz="0" w:space="0" w:color="auto"/>
        <w:bottom w:val="none" w:sz="0" w:space="0" w:color="auto"/>
        <w:right w:val="none" w:sz="0" w:space="0" w:color="auto"/>
      </w:divBdr>
    </w:div>
    <w:div w:id="349526512">
      <w:bodyDiv w:val="1"/>
      <w:marLeft w:val="0"/>
      <w:marRight w:val="0"/>
      <w:marTop w:val="0"/>
      <w:marBottom w:val="0"/>
      <w:divBdr>
        <w:top w:val="none" w:sz="0" w:space="0" w:color="auto"/>
        <w:left w:val="none" w:sz="0" w:space="0" w:color="auto"/>
        <w:bottom w:val="none" w:sz="0" w:space="0" w:color="auto"/>
        <w:right w:val="none" w:sz="0" w:space="0" w:color="auto"/>
      </w:divBdr>
    </w:div>
    <w:div w:id="369458920">
      <w:bodyDiv w:val="1"/>
      <w:marLeft w:val="0"/>
      <w:marRight w:val="0"/>
      <w:marTop w:val="0"/>
      <w:marBottom w:val="0"/>
      <w:divBdr>
        <w:top w:val="none" w:sz="0" w:space="0" w:color="auto"/>
        <w:left w:val="none" w:sz="0" w:space="0" w:color="auto"/>
        <w:bottom w:val="none" w:sz="0" w:space="0" w:color="auto"/>
        <w:right w:val="none" w:sz="0" w:space="0" w:color="auto"/>
      </w:divBdr>
    </w:div>
    <w:div w:id="397363790">
      <w:bodyDiv w:val="1"/>
      <w:marLeft w:val="0"/>
      <w:marRight w:val="0"/>
      <w:marTop w:val="0"/>
      <w:marBottom w:val="0"/>
      <w:divBdr>
        <w:top w:val="none" w:sz="0" w:space="0" w:color="auto"/>
        <w:left w:val="none" w:sz="0" w:space="0" w:color="auto"/>
        <w:bottom w:val="none" w:sz="0" w:space="0" w:color="auto"/>
        <w:right w:val="none" w:sz="0" w:space="0" w:color="auto"/>
      </w:divBdr>
    </w:div>
    <w:div w:id="409278377">
      <w:bodyDiv w:val="1"/>
      <w:marLeft w:val="0"/>
      <w:marRight w:val="0"/>
      <w:marTop w:val="0"/>
      <w:marBottom w:val="0"/>
      <w:divBdr>
        <w:top w:val="none" w:sz="0" w:space="0" w:color="auto"/>
        <w:left w:val="none" w:sz="0" w:space="0" w:color="auto"/>
        <w:bottom w:val="none" w:sz="0" w:space="0" w:color="auto"/>
        <w:right w:val="none" w:sz="0" w:space="0" w:color="auto"/>
      </w:divBdr>
    </w:div>
    <w:div w:id="417219750">
      <w:bodyDiv w:val="1"/>
      <w:marLeft w:val="0"/>
      <w:marRight w:val="0"/>
      <w:marTop w:val="0"/>
      <w:marBottom w:val="0"/>
      <w:divBdr>
        <w:top w:val="none" w:sz="0" w:space="0" w:color="auto"/>
        <w:left w:val="none" w:sz="0" w:space="0" w:color="auto"/>
        <w:bottom w:val="none" w:sz="0" w:space="0" w:color="auto"/>
        <w:right w:val="none" w:sz="0" w:space="0" w:color="auto"/>
      </w:divBdr>
    </w:div>
    <w:div w:id="452942870">
      <w:bodyDiv w:val="1"/>
      <w:marLeft w:val="0"/>
      <w:marRight w:val="0"/>
      <w:marTop w:val="0"/>
      <w:marBottom w:val="0"/>
      <w:divBdr>
        <w:top w:val="none" w:sz="0" w:space="0" w:color="auto"/>
        <w:left w:val="none" w:sz="0" w:space="0" w:color="auto"/>
        <w:bottom w:val="none" w:sz="0" w:space="0" w:color="auto"/>
        <w:right w:val="none" w:sz="0" w:space="0" w:color="auto"/>
      </w:divBdr>
    </w:div>
    <w:div w:id="457258851">
      <w:bodyDiv w:val="1"/>
      <w:marLeft w:val="0"/>
      <w:marRight w:val="0"/>
      <w:marTop w:val="0"/>
      <w:marBottom w:val="0"/>
      <w:divBdr>
        <w:top w:val="none" w:sz="0" w:space="0" w:color="auto"/>
        <w:left w:val="none" w:sz="0" w:space="0" w:color="auto"/>
        <w:bottom w:val="none" w:sz="0" w:space="0" w:color="auto"/>
        <w:right w:val="none" w:sz="0" w:space="0" w:color="auto"/>
      </w:divBdr>
    </w:div>
    <w:div w:id="458038050">
      <w:bodyDiv w:val="1"/>
      <w:marLeft w:val="0"/>
      <w:marRight w:val="0"/>
      <w:marTop w:val="0"/>
      <w:marBottom w:val="0"/>
      <w:divBdr>
        <w:top w:val="none" w:sz="0" w:space="0" w:color="auto"/>
        <w:left w:val="none" w:sz="0" w:space="0" w:color="auto"/>
        <w:bottom w:val="none" w:sz="0" w:space="0" w:color="auto"/>
        <w:right w:val="none" w:sz="0" w:space="0" w:color="auto"/>
      </w:divBdr>
    </w:div>
    <w:div w:id="461534952">
      <w:bodyDiv w:val="1"/>
      <w:marLeft w:val="0"/>
      <w:marRight w:val="0"/>
      <w:marTop w:val="0"/>
      <w:marBottom w:val="0"/>
      <w:divBdr>
        <w:top w:val="none" w:sz="0" w:space="0" w:color="auto"/>
        <w:left w:val="none" w:sz="0" w:space="0" w:color="auto"/>
        <w:bottom w:val="none" w:sz="0" w:space="0" w:color="auto"/>
        <w:right w:val="none" w:sz="0" w:space="0" w:color="auto"/>
      </w:divBdr>
    </w:div>
    <w:div w:id="463355185">
      <w:bodyDiv w:val="1"/>
      <w:marLeft w:val="0"/>
      <w:marRight w:val="0"/>
      <w:marTop w:val="0"/>
      <w:marBottom w:val="0"/>
      <w:divBdr>
        <w:top w:val="none" w:sz="0" w:space="0" w:color="auto"/>
        <w:left w:val="none" w:sz="0" w:space="0" w:color="auto"/>
        <w:bottom w:val="none" w:sz="0" w:space="0" w:color="auto"/>
        <w:right w:val="none" w:sz="0" w:space="0" w:color="auto"/>
      </w:divBdr>
    </w:div>
    <w:div w:id="491217279">
      <w:bodyDiv w:val="1"/>
      <w:marLeft w:val="0"/>
      <w:marRight w:val="0"/>
      <w:marTop w:val="0"/>
      <w:marBottom w:val="0"/>
      <w:divBdr>
        <w:top w:val="none" w:sz="0" w:space="0" w:color="auto"/>
        <w:left w:val="none" w:sz="0" w:space="0" w:color="auto"/>
        <w:bottom w:val="none" w:sz="0" w:space="0" w:color="auto"/>
        <w:right w:val="none" w:sz="0" w:space="0" w:color="auto"/>
      </w:divBdr>
    </w:div>
    <w:div w:id="498884855">
      <w:bodyDiv w:val="1"/>
      <w:marLeft w:val="0"/>
      <w:marRight w:val="0"/>
      <w:marTop w:val="0"/>
      <w:marBottom w:val="0"/>
      <w:divBdr>
        <w:top w:val="none" w:sz="0" w:space="0" w:color="auto"/>
        <w:left w:val="none" w:sz="0" w:space="0" w:color="auto"/>
        <w:bottom w:val="none" w:sz="0" w:space="0" w:color="auto"/>
        <w:right w:val="none" w:sz="0" w:space="0" w:color="auto"/>
      </w:divBdr>
    </w:div>
    <w:div w:id="512841142">
      <w:bodyDiv w:val="1"/>
      <w:marLeft w:val="0"/>
      <w:marRight w:val="0"/>
      <w:marTop w:val="0"/>
      <w:marBottom w:val="0"/>
      <w:divBdr>
        <w:top w:val="none" w:sz="0" w:space="0" w:color="auto"/>
        <w:left w:val="none" w:sz="0" w:space="0" w:color="auto"/>
        <w:bottom w:val="none" w:sz="0" w:space="0" w:color="auto"/>
        <w:right w:val="none" w:sz="0" w:space="0" w:color="auto"/>
      </w:divBdr>
    </w:div>
    <w:div w:id="524441156">
      <w:bodyDiv w:val="1"/>
      <w:marLeft w:val="0"/>
      <w:marRight w:val="0"/>
      <w:marTop w:val="0"/>
      <w:marBottom w:val="0"/>
      <w:divBdr>
        <w:top w:val="none" w:sz="0" w:space="0" w:color="auto"/>
        <w:left w:val="none" w:sz="0" w:space="0" w:color="auto"/>
        <w:bottom w:val="none" w:sz="0" w:space="0" w:color="auto"/>
        <w:right w:val="none" w:sz="0" w:space="0" w:color="auto"/>
      </w:divBdr>
      <w:divsChild>
        <w:div w:id="1575896442">
          <w:marLeft w:val="0"/>
          <w:marRight w:val="0"/>
          <w:marTop w:val="0"/>
          <w:marBottom w:val="0"/>
          <w:divBdr>
            <w:top w:val="none" w:sz="0" w:space="0" w:color="auto"/>
            <w:left w:val="none" w:sz="0" w:space="0" w:color="auto"/>
            <w:bottom w:val="none" w:sz="0" w:space="0" w:color="auto"/>
            <w:right w:val="none" w:sz="0" w:space="0" w:color="auto"/>
          </w:divBdr>
        </w:div>
        <w:div w:id="1674841059">
          <w:marLeft w:val="0"/>
          <w:marRight w:val="0"/>
          <w:marTop w:val="0"/>
          <w:marBottom w:val="0"/>
          <w:divBdr>
            <w:top w:val="none" w:sz="0" w:space="0" w:color="auto"/>
            <w:left w:val="none" w:sz="0" w:space="0" w:color="auto"/>
            <w:bottom w:val="none" w:sz="0" w:space="0" w:color="auto"/>
            <w:right w:val="none" w:sz="0" w:space="0" w:color="auto"/>
          </w:divBdr>
        </w:div>
        <w:div w:id="480779237">
          <w:marLeft w:val="0"/>
          <w:marRight w:val="0"/>
          <w:marTop w:val="0"/>
          <w:marBottom w:val="0"/>
          <w:divBdr>
            <w:top w:val="none" w:sz="0" w:space="0" w:color="auto"/>
            <w:left w:val="none" w:sz="0" w:space="0" w:color="auto"/>
            <w:bottom w:val="none" w:sz="0" w:space="0" w:color="auto"/>
            <w:right w:val="none" w:sz="0" w:space="0" w:color="auto"/>
          </w:divBdr>
        </w:div>
      </w:divsChild>
    </w:div>
    <w:div w:id="547183390">
      <w:bodyDiv w:val="1"/>
      <w:marLeft w:val="0"/>
      <w:marRight w:val="0"/>
      <w:marTop w:val="0"/>
      <w:marBottom w:val="0"/>
      <w:divBdr>
        <w:top w:val="none" w:sz="0" w:space="0" w:color="auto"/>
        <w:left w:val="none" w:sz="0" w:space="0" w:color="auto"/>
        <w:bottom w:val="none" w:sz="0" w:space="0" w:color="auto"/>
        <w:right w:val="none" w:sz="0" w:space="0" w:color="auto"/>
      </w:divBdr>
    </w:div>
    <w:div w:id="565530125">
      <w:bodyDiv w:val="1"/>
      <w:marLeft w:val="0"/>
      <w:marRight w:val="0"/>
      <w:marTop w:val="0"/>
      <w:marBottom w:val="0"/>
      <w:divBdr>
        <w:top w:val="none" w:sz="0" w:space="0" w:color="auto"/>
        <w:left w:val="none" w:sz="0" w:space="0" w:color="auto"/>
        <w:bottom w:val="none" w:sz="0" w:space="0" w:color="auto"/>
        <w:right w:val="none" w:sz="0" w:space="0" w:color="auto"/>
      </w:divBdr>
    </w:div>
    <w:div w:id="598177027">
      <w:bodyDiv w:val="1"/>
      <w:marLeft w:val="0"/>
      <w:marRight w:val="0"/>
      <w:marTop w:val="0"/>
      <w:marBottom w:val="0"/>
      <w:divBdr>
        <w:top w:val="none" w:sz="0" w:space="0" w:color="auto"/>
        <w:left w:val="none" w:sz="0" w:space="0" w:color="auto"/>
        <w:bottom w:val="none" w:sz="0" w:space="0" w:color="auto"/>
        <w:right w:val="none" w:sz="0" w:space="0" w:color="auto"/>
      </w:divBdr>
    </w:div>
    <w:div w:id="617834240">
      <w:bodyDiv w:val="1"/>
      <w:marLeft w:val="0"/>
      <w:marRight w:val="0"/>
      <w:marTop w:val="0"/>
      <w:marBottom w:val="0"/>
      <w:divBdr>
        <w:top w:val="none" w:sz="0" w:space="0" w:color="auto"/>
        <w:left w:val="none" w:sz="0" w:space="0" w:color="auto"/>
        <w:bottom w:val="none" w:sz="0" w:space="0" w:color="auto"/>
        <w:right w:val="none" w:sz="0" w:space="0" w:color="auto"/>
      </w:divBdr>
    </w:div>
    <w:div w:id="637338672">
      <w:bodyDiv w:val="1"/>
      <w:marLeft w:val="0"/>
      <w:marRight w:val="0"/>
      <w:marTop w:val="0"/>
      <w:marBottom w:val="0"/>
      <w:divBdr>
        <w:top w:val="none" w:sz="0" w:space="0" w:color="auto"/>
        <w:left w:val="none" w:sz="0" w:space="0" w:color="auto"/>
        <w:bottom w:val="none" w:sz="0" w:space="0" w:color="auto"/>
        <w:right w:val="none" w:sz="0" w:space="0" w:color="auto"/>
      </w:divBdr>
    </w:div>
    <w:div w:id="642926670">
      <w:bodyDiv w:val="1"/>
      <w:marLeft w:val="0"/>
      <w:marRight w:val="0"/>
      <w:marTop w:val="0"/>
      <w:marBottom w:val="0"/>
      <w:divBdr>
        <w:top w:val="none" w:sz="0" w:space="0" w:color="auto"/>
        <w:left w:val="none" w:sz="0" w:space="0" w:color="auto"/>
        <w:bottom w:val="none" w:sz="0" w:space="0" w:color="auto"/>
        <w:right w:val="none" w:sz="0" w:space="0" w:color="auto"/>
      </w:divBdr>
    </w:div>
    <w:div w:id="663163228">
      <w:bodyDiv w:val="1"/>
      <w:marLeft w:val="0"/>
      <w:marRight w:val="0"/>
      <w:marTop w:val="0"/>
      <w:marBottom w:val="0"/>
      <w:divBdr>
        <w:top w:val="none" w:sz="0" w:space="0" w:color="auto"/>
        <w:left w:val="none" w:sz="0" w:space="0" w:color="auto"/>
        <w:bottom w:val="none" w:sz="0" w:space="0" w:color="auto"/>
        <w:right w:val="none" w:sz="0" w:space="0" w:color="auto"/>
      </w:divBdr>
    </w:div>
    <w:div w:id="669333338">
      <w:bodyDiv w:val="1"/>
      <w:marLeft w:val="0"/>
      <w:marRight w:val="0"/>
      <w:marTop w:val="0"/>
      <w:marBottom w:val="0"/>
      <w:divBdr>
        <w:top w:val="none" w:sz="0" w:space="0" w:color="auto"/>
        <w:left w:val="none" w:sz="0" w:space="0" w:color="auto"/>
        <w:bottom w:val="none" w:sz="0" w:space="0" w:color="auto"/>
        <w:right w:val="none" w:sz="0" w:space="0" w:color="auto"/>
      </w:divBdr>
    </w:div>
    <w:div w:id="718822203">
      <w:bodyDiv w:val="1"/>
      <w:marLeft w:val="0"/>
      <w:marRight w:val="0"/>
      <w:marTop w:val="0"/>
      <w:marBottom w:val="0"/>
      <w:divBdr>
        <w:top w:val="none" w:sz="0" w:space="0" w:color="auto"/>
        <w:left w:val="none" w:sz="0" w:space="0" w:color="auto"/>
        <w:bottom w:val="none" w:sz="0" w:space="0" w:color="auto"/>
        <w:right w:val="none" w:sz="0" w:space="0" w:color="auto"/>
      </w:divBdr>
    </w:div>
    <w:div w:id="730736583">
      <w:bodyDiv w:val="1"/>
      <w:marLeft w:val="0"/>
      <w:marRight w:val="0"/>
      <w:marTop w:val="0"/>
      <w:marBottom w:val="0"/>
      <w:divBdr>
        <w:top w:val="none" w:sz="0" w:space="0" w:color="auto"/>
        <w:left w:val="none" w:sz="0" w:space="0" w:color="auto"/>
        <w:bottom w:val="none" w:sz="0" w:space="0" w:color="auto"/>
        <w:right w:val="none" w:sz="0" w:space="0" w:color="auto"/>
      </w:divBdr>
    </w:div>
    <w:div w:id="776634149">
      <w:bodyDiv w:val="1"/>
      <w:marLeft w:val="0"/>
      <w:marRight w:val="0"/>
      <w:marTop w:val="0"/>
      <w:marBottom w:val="0"/>
      <w:divBdr>
        <w:top w:val="none" w:sz="0" w:space="0" w:color="auto"/>
        <w:left w:val="none" w:sz="0" w:space="0" w:color="auto"/>
        <w:bottom w:val="none" w:sz="0" w:space="0" w:color="auto"/>
        <w:right w:val="none" w:sz="0" w:space="0" w:color="auto"/>
      </w:divBdr>
    </w:div>
    <w:div w:id="784034224">
      <w:bodyDiv w:val="1"/>
      <w:marLeft w:val="0"/>
      <w:marRight w:val="0"/>
      <w:marTop w:val="0"/>
      <w:marBottom w:val="0"/>
      <w:divBdr>
        <w:top w:val="none" w:sz="0" w:space="0" w:color="auto"/>
        <w:left w:val="none" w:sz="0" w:space="0" w:color="auto"/>
        <w:bottom w:val="none" w:sz="0" w:space="0" w:color="auto"/>
        <w:right w:val="none" w:sz="0" w:space="0" w:color="auto"/>
      </w:divBdr>
    </w:div>
    <w:div w:id="821048831">
      <w:bodyDiv w:val="1"/>
      <w:marLeft w:val="0"/>
      <w:marRight w:val="0"/>
      <w:marTop w:val="0"/>
      <w:marBottom w:val="0"/>
      <w:divBdr>
        <w:top w:val="none" w:sz="0" w:space="0" w:color="auto"/>
        <w:left w:val="none" w:sz="0" w:space="0" w:color="auto"/>
        <w:bottom w:val="none" w:sz="0" w:space="0" w:color="auto"/>
        <w:right w:val="none" w:sz="0" w:space="0" w:color="auto"/>
      </w:divBdr>
    </w:div>
    <w:div w:id="886138520">
      <w:bodyDiv w:val="1"/>
      <w:marLeft w:val="0"/>
      <w:marRight w:val="0"/>
      <w:marTop w:val="0"/>
      <w:marBottom w:val="0"/>
      <w:divBdr>
        <w:top w:val="none" w:sz="0" w:space="0" w:color="auto"/>
        <w:left w:val="none" w:sz="0" w:space="0" w:color="auto"/>
        <w:bottom w:val="none" w:sz="0" w:space="0" w:color="auto"/>
        <w:right w:val="none" w:sz="0" w:space="0" w:color="auto"/>
      </w:divBdr>
    </w:div>
    <w:div w:id="918445850">
      <w:bodyDiv w:val="1"/>
      <w:marLeft w:val="0"/>
      <w:marRight w:val="0"/>
      <w:marTop w:val="0"/>
      <w:marBottom w:val="0"/>
      <w:divBdr>
        <w:top w:val="none" w:sz="0" w:space="0" w:color="auto"/>
        <w:left w:val="none" w:sz="0" w:space="0" w:color="auto"/>
        <w:bottom w:val="none" w:sz="0" w:space="0" w:color="auto"/>
        <w:right w:val="none" w:sz="0" w:space="0" w:color="auto"/>
      </w:divBdr>
    </w:div>
    <w:div w:id="952326667">
      <w:bodyDiv w:val="1"/>
      <w:marLeft w:val="0"/>
      <w:marRight w:val="0"/>
      <w:marTop w:val="0"/>
      <w:marBottom w:val="0"/>
      <w:divBdr>
        <w:top w:val="none" w:sz="0" w:space="0" w:color="auto"/>
        <w:left w:val="none" w:sz="0" w:space="0" w:color="auto"/>
        <w:bottom w:val="none" w:sz="0" w:space="0" w:color="auto"/>
        <w:right w:val="none" w:sz="0" w:space="0" w:color="auto"/>
      </w:divBdr>
    </w:div>
    <w:div w:id="963268591">
      <w:bodyDiv w:val="1"/>
      <w:marLeft w:val="0"/>
      <w:marRight w:val="0"/>
      <w:marTop w:val="0"/>
      <w:marBottom w:val="0"/>
      <w:divBdr>
        <w:top w:val="none" w:sz="0" w:space="0" w:color="auto"/>
        <w:left w:val="none" w:sz="0" w:space="0" w:color="auto"/>
        <w:bottom w:val="none" w:sz="0" w:space="0" w:color="auto"/>
        <w:right w:val="none" w:sz="0" w:space="0" w:color="auto"/>
      </w:divBdr>
    </w:div>
    <w:div w:id="993527087">
      <w:bodyDiv w:val="1"/>
      <w:marLeft w:val="0"/>
      <w:marRight w:val="0"/>
      <w:marTop w:val="0"/>
      <w:marBottom w:val="0"/>
      <w:divBdr>
        <w:top w:val="none" w:sz="0" w:space="0" w:color="auto"/>
        <w:left w:val="none" w:sz="0" w:space="0" w:color="auto"/>
        <w:bottom w:val="none" w:sz="0" w:space="0" w:color="auto"/>
        <w:right w:val="none" w:sz="0" w:space="0" w:color="auto"/>
      </w:divBdr>
    </w:div>
    <w:div w:id="994143525">
      <w:bodyDiv w:val="1"/>
      <w:marLeft w:val="0"/>
      <w:marRight w:val="0"/>
      <w:marTop w:val="0"/>
      <w:marBottom w:val="0"/>
      <w:divBdr>
        <w:top w:val="none" w:sz="0" w:space="0" w:color="auto"/>
        <w:left w:val="none" w:sz="0" w:space="0" w:color="auto"/>
        <w:bottom w:val="none" w:sz="0" w:space="0" w:color="auto"/>
        <w:right w:val="none" w:sz="0" w:space="0" w:color="auto"/>
      </w:divBdr>
    </w:div>
    <w:div w:id="1035959331">
      <w:bodyDiv w:val="1"/>
      <w:marLeft w:val="0"/>
      <w:marRight w:val="0"/>
      <w:marTop w:val="0"/>
      <w:marBottom w:val="0"/>
      <w:divBdr>
        <w:top w:val="none" w:sz="0" w:space="0" w:color="auto"/>
        <w:left w:val="none" w:sz="0" w:space="0" w:color="auto"/>
        <w:bottom w:val="none" w:sz="0" w:space="0" w:color="auto"/>
        <w:right w:val="none" w:sz="0" w:space="0" w:color="auto"/>
      </w:divBdr>
    </w:div>
    <w:div w:id="1037051158">
      <w:bodyDiv w:val="1"/>
      <w:marLeft w:val="0"/>
      <w:marRight w:val="0"/>
      <w:marTop w:val="0"/>
      <w:marBottom w:val="0"/>
      <w:divBdr>
        <w:top w:val="none" w:sz="0" w:space="0" w:color="auto"/>
        <w:left w:val="none" w:sz="0" w:space="0" w:color="auto"/>
        <w:bottom w:val="none" w:sz="0" w:space="0" w:color="auto"/>
        <w:right w:val="none" w:sz="0" w:space="0" w:color="auto"/>
      </w:divBdr>
    </w:div>
    <w:div w:id="1089235279">
      <w:bodyDiv w:val="1"/>
      <w:marLeft w:val="0"/>
      <w:marRight w:val="0"/>
      <w:marTop w:val="0"/>
      <w:marBottom w:val="0"/>
      <w:divBdr>
        <w:top w:val="none" w:sz="0" w:space="0" w:color="auto"/>
        <w:left w:val="none" w:sz="0" w:space="0" w:color="auto"/>
        <w:bottom w:val="none" w:sz="0" w:space="0" w:color="auto"/>
        <w:right w:val="none" w:sz="0" w:space="0" w:color="auto"/>
      </w:divBdr>
    </w:div>
    <w:div w:id="1111391938">
      <w:bodyDiv w:val="1"/>
      <w:marLeft w:val="0"/>
      <w:marRight w:val="0"/>
      <w:marTop w:val="0"/>
      <w:marBottom w:val="0"/>
      <w:divBdr>
        <w:top w:val="none" w:sz="0" w:space="0" w:color="auto"/>
        <w:left w:val="none" w:sz="0" w:space="0" w:color="auto"/>
        <w:bottom w:val="none" w:sz="0" w:space="0" w:color="auto"/>
        <w:right w:val="none" w:sz="0" w:space="0" w:color="auto"/>
      </w:divBdr>
    </w:div>
    <w:div w:id="1152017652">
      <w:bodyDiv w:val="1"/>
      <w:marLeft w:val="0"/>
      <w:marRight w:val="0"/>
      <w:marTop w:val="0"/>
      <w:marBottom w:val="0"/>
      <w:divBdr>
        <w:top w:val="none" w:sz="0" w:space="0" w:color="auto"/>
        <w:left w:val="none" w:sz="0" w:space="0" w:color="auto"/>
        <w:bottom w:val="none" w:sz="0" w:space="0" w:color="auto"/>
        <w:right w:val="none" w:sz="0" w:space="0" w:color="auto"/>
      </w:divBdr>
    </w:div>
    <w:div w:id="1164979945">
      <w:bodyDiv w:val="1"/>
      <w:marLeft w:val="0"/>
      <w:marRight w:val="0"/>
      <w:marTop w:val="0"/>
      <w:marBottom w:val="0"/>
      <w:divBdr>
        <w:top w:val="none" w:sz="0" w:space="0" w:color="auto"/>
        <w:left w:val="none" w:sz="0" w:space="0" w:color="auto"/>
        <w:bottom w:val="none" w:sz="0" w:space="0" w:color="auto"/>
        <w:right w:val="none" w:sz="0" w:space="0" w:color="auto"/>
      </w:divBdr>
    </w:div>
    <w:div w:id="1168443982">
      <w:bodyDiv w:val="1"/>
      <w:marLeft w:val="0"/>
      <w:marRight w:val="0"/>
      <w:marTop w:val="0"/>
      <w:marBottom w:val="0"/>
      <w:divBdr>
        <w:top w:val="none" w:sz="0" w:space="0" w:color="auto"/>
        <w:left w:val="none" w:sz="0" w:space="0" w:color="auto"/>
        <w:bottom w:val="none" w:sz="0" w:space="0" w:color="auto"/>
        <w:right w:val="none" w:sz="0" w:space="0" w:color="auto"/>
      </w:divBdr>
    </w:div>
    <w:div w:id="1190023749">
      <w:bodyDiv w:val="1"/>
      <w:marLeft w:val="0"/>
      <w:marRight w:val="0"/>
      <w:marTop w:val="0"/>
      <w:marBottom w:val="0"/>
      <w:divBdr>
        <w:top w:val="none" w:sz="0" w:space="0" w:color="auto"/>
        <w:left w:val="none" w:sz="0" w:space="0" w:color="auto"/>
        <w:bottom w:val="none" w:sz="0" w:space="0" w:color="auto"/>
        <w:right w:val="none" w:sz="0" w:space="0" w:color="auto"/>
      </w:divBdr>
    </w:div>
    <w:div w:id="1198202085">
      <w:bodyDiv w:val="1"/>
      <w:marLeft w:val="0"/>
      <w:marRight w:val="0"/>
      <w:marTop w:val="0"/>
      <w:marBottom w:val="0"/>
      <w:divBdr>
        <w:top w:val="none" w:sz="0" w:space="0" w:color="auto"/>
        <w:left w:val="none" w:sz="0" w:space="0" w:color="auto"/>
        <w:bottom w:val="none" w:sz="0" w:space="0" w:color="auto"/>
        <w:right w:val="none" w:sz="0" w:space="0" w:color="auto"/>
      </w:divBdr>
    </w:div>
    <w:div w:id="1246189289">
      <w:bodyDiv w:val="1"/>
      <w:marLeft w:val="0"/>
      <w:marRight w:val="0"/>
      <w:marTop w:val="0"/>
      <w:marBottom w:val="0"/>
      <w:divBdr>
        <w:top w:val="none" w:sz="0" w:space="0" w:color="auto"/>
        <w:left w:val="none" w:sz="0" w:space="0" w:color="auto"/>
        <w:bottom w:val="none" w:sz="0" w:space="0" w:color="auto"/>
        <w:right w:val="none" w:sz="0" w:space="0" w:color="auto"/>
      </w:divBdr>
    </w:div>
    <w:div w:id="1274241772">
      <w:bodyDiv w:val="1"/>
      <w:marLeft w:val="0"/>
      <w:marRight w:val="0"/>
      <w:marTop w:val="0"/>
      <w:marBottom w:val="0"/>
      <w:divBdr>
        <w:top w:val="none" w:sz="0" w:space="0" w:color="auto"/>
        <w:left w:val="none" w:sz="0" w:space="0" w:color="auto"/>
        <w:bottom w:val="none" w:sz="0" w:space="0" w:color="auto"/>
        <w:right w:val="none" w:sz="0" w:space="0" w:color="auto"/>
      </w:divBdr>
    </w:div>
    <w:div w:id="1288469936">
      <w:bodyDiv w:val="1"/>
      <w:marLeft w:val="0"/>
      <w:marRight w:val="0"/>
      <w:marTop w:val="0"/>
      <w:marBottom w:val="0"/>
      <w:divBdr>
        <w:top w:val="none" w:sz="0" w:space="0" w:color="auto"/>
        <w:left w:val="none" w:sz="0" w:space="0" w:color="auto"/>
        <w:bottom w:val="none" w:sz="0" w:space="0" w:color="auto"/>
        <w:right w:val="none" w:sz="0" w:space="0" w:color="auto"/>
      </w:divBdr>
    </w:div>
    <w:div w:id="1293904734">
      <w:bodyDiv w:val="1"/>
      <w:marLeft w:val="0"/>
      <w:marRight w:val="0"/>
      <w:marTop w:val="0"/>
      <w:marBottom w:val="0"/>
      <w:divBdr>
        <w:top w:val="none" w:sz="0" w:space="0" w:color="auto"/>
        <w:left w:val="none" w:sz="0" w:space="0" w:color="auto"/>
        <w:bottom w:val="none" w:sz="0" w:space="0" w:color="auto"/>
        <w:right w:val="none" w:sz="0" w:space="0" w:color="auto"/>
      </w:divBdr>
    </w:div>
    <w:div w:id="1302808316">
      <w:bodyDiv w:val="1"/>
      <w:marLeft w:val="0"/>
      <w:marRight w:val="0"/>
      <w:marTop w:val="0"/>
      <w:marBottom w:val="0"/>
      <w:divBdr>
        <w:top w:val="none" w:sz="0" w:space="0" w:color="auto"/>
        <w:left w:val="none" w:sz="0" w:space="0" w:color="auto"/>
        <w:bottom w:val="none" w:sz="0" w:space="0" w:color="auto"/>
        <w:right w:val="none" w:sz="0" w:space="0" w:color="auto"/>
      </w:divBdr>
    </w:div>
    <w:div w:id="1387145465">
      <w:bodyDiv w:val="1"/>
      <w:marLeft w:val="0"/>
      <w:marRight w:val="0"/>
      <w:marTop w:val="0"/>
      <w:marBottom w:val="0"/>
      <w:divBdr>
        <w:top w:val="none" w:sz="0" w:space="0" w:color="auto"/>
        <w:left w:val="none" w:sz="0" w:space="0" w:color="auto"/>
        <w:bottom w:val="none" w:sz="0" w:space="0" w:color="auto"/>
        <w:right w:val="none" w:sz="0" w:space="0" w:color="auto"/>
      </w:divBdr>
    </w:div>
    <w:div w:id="1421948344">
      <w:bodyDiv w:val="1"/>
      <w:marLeft w:val="0"/>
      <w:marRight w:val="0"/>
      <w:marTop w:val="0"/>
      <w:marBottom w:val="0"/>
      <w:divBdr>
        <w:top w:val="none" w:sz="0" w:space="0" w:color="auto"/>
        <w:left w:val="none" w:sz="0" w:space="0" w:color="auto"/>
        <w:bottom w:val="none" w:sz="0" w:space="0" w:color="auto"/>
        <w:right w:val="none" w:sz="0" w:space="0" w:color="auto"/>
      </w:divBdr>
    </w:div>
    <w:div w:id="1424884591">
      <w:bodyDiv w:val="1"/>
      <w:marLeft w:val="0"/>
      <w:marRight w:val="0"/>
      <w:marTop w:val="0"/>
      <w:marBottom w:val="0"/>
      <w:divBdr>
        <w:top w:val="none" w:sz="0" w:space="0" w:color="auto"/>
        <w:left w:val="none" w:sz="0" w:space="0" w:color="auto"/>
        <w:bottom w:val="none" w:sz="0" w:space="0" w:color="auto"/>
        <w:right w:val="none" w:sz="0" w:space="0" w:color="auto"/>
      </w:divBdr>
      <w:divsChild>
        <w:div w:id="525413665">
          <w:marLeft w:val="0"/>
          <w:marRight w:val="0"/>
          <w:marTop w:val="0"/>
          <w:marBottom w:val="0"/>
          <w:divBdr>
            <w:top w:val="none" w:sz="0" w:space="0" w:color="auto"/>
            <w:left w:val="none" w:sz="0" w:space="0" w:color="auto"/>
            <w:bottom w:val="none" w:sz="0" w:space="0" w:color="auto"/>
            <w:right w:val="none" w:sz="0" w:space="0" w:color="auto"/>
          </w:divBdr>
          <w:divsChild>
            <w:div w:id="1924879136">
              <w:marLeft w:val="0"/>
              <w:marRight w:val="0"/>
              <w:marTop w:val="0"/>
              <w:marBottom w:val="0"/>
              <w:divBdr>
                <w:top w:val="none" w:sz="0" w:space="0" w:color="auto"/>
                <w:left w:val="none" w:sz="0" w:space="0" w:color="auto"/>
                <w:bottom w:val="none" w:sz="0" w:space="0" w:color="auto"/>
                <w:right w:val="none" w:sz="0" w:space="0" w:color="auto"/>
              </w:divBdr>
              <w:divsChild>
                <w:div w:id="12915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2179">
      <w:bodyDiv w:val="1"/>
      <w:marLeft w:val="0"/>
      <w:marRight w:val="0"/>
      <w:marTop w:val="0"/>
      <w:marBottom w:val="0"/>
      <w:divBdr>
        <w:top w:val="none" w:sz="0" w:space="0" w:color="auto"/>
        <w:left w:val="none" w:sz="0" w:space="0" w:color="auto"/>
        <w:bottom w:val="none" w:sz="0" w:space="0" w:color="auto"/>
        <w:right w:val="none" w:sz="0" w:space="0" w:color="auto"/>
      </w:divBdr>
      <w:divsChild>
        <w:div w:id="1509253207">
          <w:marLeft w:val="0"/>
          <w:marRight w:val="0"/>
          <w:marTop w:val="0"/>
          <w:marBottom w:val="0"/>
          <w:divBdr>
            <w:top w:val="none" w:sz="0" w:space="0" w:color="auto"/>
            <w:left w:val="none" w:sz="0" w:space="0" w:color="auto"/>
            <w:bottom w:val="none" w:sz="0" w:space="0" w:color="auto"/>
            <w:right w:val="none" w:sz="0" w:space="0" w:color="auto"/>
          </w:divBdr>
        </w:div>
        <w:div w:id="418059071">
          <w:marLeft w:val="0"/>
          <w:marRight w:val="0"/>
          <w:marTop w:val="0"/>
          <w:marBottom w:val="0"/>
          <w:divBdr>
            <w:top w:val="none" w:sz="0" w:space="0" w:color="auto"/>
            <w:left w:val="none" w:sz="0" w:space="0" w:color="auto"/>
            <w:bottom w:val="none" w:sz="0" w:space="0" w:color="auto"/>
            <w:right w:val="none" w:sz="0" w:space="0" w:color="auto"/>
          </w:divBdr>
        </w:div>
        <w:div w:id="1512059840">
          <w:marLeft w:val="0"/>
          <w:marRight w:val="0"/>
          <w:marTop w:val="0"/>
          <w:marBottom w:val="0"/>
          <w:divBdr>
            <w:top w:val="none" w:sz="0" w:space="0" w:color="auto"/>
            <w:left w:val="none" w:sz="0" w:space="0" w:color="auto"/>
            <w:bottom w:val="none" w:sz="0" w:space="0" w:color="auto"/>
            <w:right w:val="none" w:sz="0" w:space="0" w:color="auto"/>
          </w:divBdr>
        </w:div>
      </w:divsChild>
    </w:div>
    <w:div w:id="1446804881">
      <w:bodyDiv w:val="1"/>
      <w:marLeft w:val="0"/>
      <w:marRight w:val="0"/>
      <w:marTop w:val="0"/>
      <w:marBottom w:val="0"/>
      <w:divBdr>
        <w:top w:val="none" w:sz="0" w:space="0" w:color="auto"/>
        <w:left w:val="none" w:sz="0" w:space="0" w:color="auto"/>
        <w:bottom w:val="none" w:sz="0" w:space="0" w:color="auto"/>
        <w:right w:val="none" w:sz="0" w:space="0" w:color="auto"/>
      </w:divBdr>
    </w:div>
    <w:div w:id="1448507090">
      <w:bodyDiv w:val="1"/>
      <w:marLeft w:val="0"/>
      <w:marRight w:val="0"/>
      <w:marTop w:val="0"/>
      <w:marBottom w:val="0"/>
      <w:divBdr>
        <w:top w:val="none" w:sz="0" w:space="0" w:color="auto"/>
        <w:left w:val="none" w:sz="0" w:space="0" w:color="auto"/>
        <w:bottom w:val="none" w:sz="0" w:space="0" w:color="auto"/>
        <w:right w:val="none" w:sz="0" w:space="0" w:color="auto"/>
      </w:divBdr>
    </w:div>
    <w:div w:id="1451314064">
      <w:bodyDiv w:val="1"/>
      <w:marLeft w:val="0"/>
      <w:marRight w:val="0"/>
      <w:marTop w:val="0"/>
      <w:marBottom w:val="0"/>
      <w:divBdr>
        <w:top w:val="none" w:sz="0" w:space="0" w:color="auto"/>
        <w:left w:val="none" w:sz="0" w:space="0" w:color="auto"/>
        <w:bottom w:val="none" w:sz="0" w:space="0" w:color="auto"/>
        <w:right w:val="none" w:sz="0" w:space="0" w:color="auto"/>
      </w:divBdr>
    </w:div>
    <w:div w:id="1466049515">
      <w:bodyDiv w:val="1"/>
      <w:marLeft w:val="0"/>
      <w:marRight w:val="0"/>
      <w:marTop w:val="0"/>
      <w:marBottom w:val="0"/>
      <w:divBdr>
        <w:top w:val="none" w:sz="0" w:space="0" w:color="auto"/>
        <w:left w:val="none" w:sz="0" w:space="0" w:color="auto"/>
        <w:bottom w:val="none" w:sz="0" w:space="0" w:color="auto"/>
        <w:right w:val="none" w:sz="0" w:space="0" w:color="auto"/>
      </w:divBdr>
    </w:div>
    <w:div w:id="1481001968">
      <w:bodyDiv w:val="1"/>
      <w:marLeft w:val="0"/>
      <w:marRight w:val="0"/>
      <w:marTop w:val="0"/>
      <w:marBottom w:val="0"/>
      <w:divBdr>
        <w:top w:val="none" w:sz="0" w:space="0" w:color="auto"/>
        <w:left w:val="none" w:sz="0" w:space="0" w:color="auto"/>
        <w:bottom w:val="none" w:sz="0" w:space="0" w:color="auto"/>
        <w:right w:val="none" w:sz="0" w:space="0" w:color="auto"/>
      </w:divBdr>
    </w:div>
    <w:div w:id="1484658512">
      <w:bodyDiv w:val="1"/>
      <w:marLeft w:val="0"/>
      <w:marRight w:val="0"/>
      <w:marTop w:val="0"/>
      <w:marBottom w:val="0"/>
      <w:divBdr>
        <w:top w:val="none" w:sz="0" w:space="0" w:color="auto"/>
        <w:left w:val="none" w:sz="0" w:space="0" w:color="auto"/>
        <w:bottom w:val="none" w:sz="0" w:space="0" w:color="auto"/>
        <w:right w:val="none" w:sz="0" w:space="0" w:color="auto"/>
      </w:divBdr>
    </w:div>
    <w:div w:id="1496914394">
      <w:bodyDiv w:val="1"/>
      <w:marLeft w:val="0"/>
      <w:marRight w:val="0"/>
      <w:marTop w:val="0"/>
      <w:marBottom w:val="0"/>
      <w:divBdr>
        <w:top w:val="none" w:sz="0" w:space="0" w:color="auto"/>
        <w:left w:val="none" w:sz="0" w:space="0" w:color="auto"/>
        <w:bottom w:val="none" w:sz="0" w:space="0" w:color="auto"/>
        <w:right w:val="none" w:sz="0" w:space="0" w:color="auto"/>
      </w:divBdr>
    </w:div>
    <w:div w:id="1498426074">
      <w:bodyDiv w:val="1"/>
      <w:marLeft w:val="0"/>
      <w:marRight w:val="0"/>
      <w:marTop w:val="0"/>
      <w:marBottom w:val="0"/>
      <w:divBdr>
        <w:top w:val="none" w:sz="0" w:space="0" w:color="auto"/>
        <w:left w:val="none" w:sz="0" w:space="0" w:color="auto"/>
        <w:bottom w:val="none" w:sz="0" w:space="0" w:color="auto"/>
        <w:right w:val="none" w:sz="0" w:space="0" w:color="auto"/>
      </w:divBdr>
      <w:divsChild>
        <w:div w:id="1829249472">
          <w:marLeft w:val="0"/>
          <w:marRight w:val="0"/>
          <w:marTop w:val="0"/>
          <w:marBottom w:val="0"/>
          <w:divBdr>
            <w:top w:val="none" w:sz="0" w:space="0" w:color="auto"/>
            <w:left w:val="none" w:sz="0" w:space="0" w:color="auto"/>
            <w:bottom w:val="none" w:sz="0" w:space="0" w:color="auto"/>
            <w:right w:val="none" w:sz="0" w:space="0" w:color="auto"/>
          </w:divBdr>
          <w:divsChild>
            <w:div w:id="745885818">
              <w:marLeft w:val="0"/>
              <w:marRight w:val="0"/>
              <w:marTop w:val="0"/>
              <w:marBottom w:val="0"/>
              <w:divBdr>
                <w:top w:val="none" w:sz="0" w:space="0" w:color="auto"/>
                <w:left w:val="none" w:sz="0" w:space="0" w:color="auto"/>
                <w:bottom w:val="none" w:sz="0" w:space="0" w:color="auto"/>
                <w:right w:val="none" w:sz="0" w:space="0" w:color="auto"/>
              </w:divBdr>
              <w:divsChild>
                <w:div w:id="14416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79203">
      <w:bodyDiv w:val="1"/>
      <w:marLeft w:val="0"/>
      <w:marRight w:val="0"/>
      <w:marTop w:val="0"/>
      <w:marBottom w:val="0"/>
      <w:divBdr>
        <w:top w:val="none" w:sz="0" w:space="0" w:color="auto"/>
        <w:left w:val="none" w:sz="0" w:space="0" w:color="auto"/>
        <w:bottom w:val="none" w:sz="0" w:space="0" w:color="auto"/>
        <w:right w:val="none" w:sz="0" w:space="0" w:color="auto"/>
      </w:divBdr>
    </w:div>
    <w:div w:id="1535999742">
      <w:bodyDiv w:val="1"/>
      <w:marLeft w:val="0"/>
      <w:marRight w:val="0"/>
      <w:marTop w:val="0"/>
      <w:marBottom w:val="0"/>
      <w:divBdr>
        <w:top w:val="none" w:sz="0" w:space="0" w:color="auto"/>
        <w:left w:val="none" w:sz="0" w:space="0" w:color="auto"/>
        <w:bottom w:val="none" w:sz="0" w:space="0" w:color="auto"/>
        <w:right w:val="none" w:sz="0" w:space="0" w:color="auto"/>
      </w:divBdr>
    </w:div>
    <w:div w:id="1555385021">
      <w:bodyDiv w:val="1"/>
      <w:marLeft w:val="0"/>
      <w:marRight w:val="0"/>
      <w:marTop w:val="0"/>
      <w:marBottom w:val="0"/>
      <w:divBdr>
        <w:top w:val="none" w:sz="0" w:space="0" w:color="auto"/>
        <w:left w:val="none" w:sz="0" w:space="0" w:color="auto"/>
        <w:bottom w:val="none" w:sz="0" w:space="0" w:color="auto"/>
        <w:right w:val="none" w:sz="0" w:space="0" w:color="auto"/>
      </w:divBdr>
    </w:div>
    <w:div w:id="1566917579">
      <w:bodyDiv w:val="1"/>
      <w:marLeft w:val="0"/>
      <w:marRight w:val="0"/>
      <w:marTop w:val="0"/>
      <w:marBottom w:val="0"/>
      <w:divBdr>
        <w:top w:val="none" w:sz="0" w:space="0" w:color="auto"/>
        <w:left w:val="none" w:sz="0" w:space="0" w:color="auto"/>
        <w:bottom w:val="none" w:sz="0" w:space="0" w:color="auto"/>
        <w:right w:val="none" w:sz="0" w:space="0" w:color="auto"/>
      </w:divBdr>
    </w:div>
    <w:div w:id="1616523857">
      <w:bodyDiv w:val="1"/>
      <w:marLeft w:val="0"/>
      <w:marRight w:val="0"/>
      <w:marTop w:val="0"/>
      <w:marBottom w:val="0"/>
      <w:divBdr>
        <w:top w:val="none" w:sz="0" w:space="0" w:color="auto"/>
        <w:left w:val="none" w:sz="0" w:space="0" w:color="auto"/>
        <w:bottom w:val="none" w:sz="0" w:space="0" w:color="auto"/>
        <w:right w:val="none" w:sz="0" w:space="0" w:color="auto"/>
      </w:divBdr>
    </w:div>
    <w:div w:id="1621374732">
      <w:bodyDiv w:val="1"/>
      <w:marLeft w:val="0"/>
      <w:marRight w:val="0"/>
      <w:marTop w:val="0"/>
      <w:marBottom w:val="0"/>
      <w:divBdr>
        <w:top w:val="none" w:sz="0" w:space="0" w:color="auto"/>
        <w:left w:val="none" w:sz="0" w:space="0" w:color="auto"/>
        <w:bottom w:val="none" w:sz="0" w:space="0" w:color="auto"/>
        <w:right w:val="none" w:sz="0" w:space="0" w:color="auto"/>
      </w:divBdr>
    </w:div>
    <w:div w:id="1637372517">
      <w:bodyDiv w:val="1"/>
      <w:marLeft w:val="0"/>
      <w:marRight w:val="0"/>
      <w:marTop w:val="0"/>
      <w:marBottom w:val="0"/>
      <w:divBdr>
        <w:top w:val="none" w:sz="0" w:space="0" w:color="auto"/>
        <w:left w:val="none" w:sz="0" w:space="0" w:color="auto"/>
        <w:bottom w:val="none" w:sz="0" w:space="0" w:color="auto"/>
        <w:right w:val="none" w:sz="0" w:space="0" w:color="auto"/>
      </w:divBdr>
    </w:div>
    <w:div w:id="1641299708">
      <w:bodyDiv w:val="1"/>
      <w:marLeft w:val="0"/>
      <w:marRight w:val="0"/>
      <w:marTop w:val="0"/>
      <w:marBottom w:val="0"/>
      <w:divBdr>
        <w:top w:val="none" w:sz="0" w:space="0" w:color="auto"/>
        <w:left w:val="none" w:sz="0" w:space="0" w:color="auto"/>
        <w:bottom w:val="none" w:sz="0" w:space="0" w:color="auto"/>
        <w:right w:val="none" w:sz="0" w:space="0" w:color="auto"/>
      </w:divBdr>
    </w:div>
    <w:div w:id="1712614424">
      <w:bodyDiv w:val="1"/>
      <w:marLeft w:val="0"/>
      <w:marRight w:val="0"/>
      <w:marTop w:val="0"/>
      <w:marBottom w:val="0"/>
      <w:divBdr>
        <w:top w:val="none" w:sz="0" w:space="0" w:color="auto"/>
        <w:left w:val="none" w:sz="0" w:space="0" w:color="auto"/>
        <w:bottom w:val="none" w:sz="0" w:space="0" w:color="auto"/>
        <w:right w:val="none" w:sz="0" w:space="0" w:color="auto"/>
      </w:divBdr>
    </w:div>
    <w:div w:id="1714578076">
      <w:bodyDiv w:val="1"/>
      <w:marLeft w:val="0"/>
      <w:marRight w:val="0"/>
      <w:marTop w:val="0"/>
      <w:marBottom w:val="0"/>
      <w:divBdr>
        <w:top w:val="none" w:sz="0" w:space="0" w:color="auto"/>
        <w:left w:val="none" w:sz="0" w:space="0" w:color="auto"/>
        <w:bottom w:val="none" w:sz="0" w:space="0" w:color="auto"/>
        <w:right w:val="none" w:sz="0" w:space="0" w:color="auto"/>
      </w:divBdr>
    </w:div>
    <w:div w:id="1725257146">
      <w:bodyDiv w:val="1"/>
      <w:marLeft w:val="0"/>
      <w:marRight w:val="0"/>
      <w:marTop w:val="0"/>
      <w:marBottom w:val="0"/>
      <w:divBdr>
        <w:top w:val="none" w:sz="0" w:space="0" w:color="auto"/>
        <w:left w:val="none" w:sz="0" w:space="0" w:color="auto"/>
        <w:bottom w:val="none" w:sz="0" w:space="0" w:color="auto"/>
        <w:right w:val="none" w:sz="0" w:space="0" w:color="auto"/>
      </w:divBdr>
    </w:div>
    <w:div w:id="1731804299">
      <w:bodyDiv w:val="1"/>
      <w:marLeft w:val="0"/>
      <w:marRight w:val="0"/>
      <w:marTop w:val="0"/>
      <w:marBottom w:val="0"/>
      <w:divBdr>
        <w:top w:val="none" w:sz="0" w:space="0" w:color="auto"/>
        <w:left w:val="none" w:sz="0" w:space="0" w:color="auto"/>
        <w:bottom w:val="none" w:sz="0" w:space="0" w:color="auto"/>
        <w:right w:val="none" w:sz="0" w:space="0" w:color="auto"/>
      </w:divBdr>
    </w:div>
    <w:div w:id="1783839462">
      <w:bodyDiv w:val="1"/>
      <w:marLeft w:val="0"/>
      <w:marRight w:val="0"/>
      <w:marTop w:val="0"/>
      <w:marBottom w:val="0"/>
      <w:divBdr>
        <w:top w:val="none" w:sz="0" w:space="0" w:color="auto"/>
        <w:left w:val="none" w:sz="0" w:space="0" w:color="auto"/>
        <w:bottom w:val="none" w:sz="0" w:space="0" w:color="auto"/>
        <w:right w:val="none" w:sz="0" w:space="0" w:color="auto"/>
      </w:divBdr>
    </w:div>
    <w:div w:id="1798179554">
      <w:bodyDiv w:val="1"/>
      <w:marLeft w:val="0"/>
      <w:marRight w:val="0"/>
      <w:marTop w:val="0"/>
      <w:marBottom w:val="0"/>
      <w:divBdr>
        <w:top w:val="none" w:sz="0" w:space="0" w:color="auto"/>
        <w:left w:val="none" w:sz="0" w:space="0" w:color="auto"/>
        <w:bottom w:val="none" w:sz="0" w:space="0" w:color="auto"/>
        <w:right w:val="none" w:sz="0" w:space="0" w:color="auto"/>
      </w:divBdr>
    </w:div>
    <w:div w:id="1800760471">
      <w:bodyDiv w:val="1"/>
      <w:marLeft w:val="0"/>
      <w:marRight w:val="0"/>
      <w:marTop w:val="0"/>
      <w:marBottom w:val="0"/>
      <w:divBdr>
        <w:top w:val="none" w:sz="0" w:space="0" w:color="auto"/>
        <w:left w:val="none" w:sz="0" w:space="0" w:color="auto"/>
        <w:bottom w:val="none" w:sz="0" w:space="0" w:color="auto"/>
        <w:right w:val="none" w:sz="0" w:space="0" w:color="auto"/>
      </w:divBdr>
    </w:div>
    <w:div w:id="1817061890">
      <w:bodyDiv w:val="1"/>
      <w:marLeft w:val="0"/>
      <w:marRight w:val="0"/>
      <w:marTop w:val="0"/>
      <w:marBottom w:val="0"/>
      <w:divBdr>
        <w:top w:val="none" w:sz="0" w:space="0" w:color="auto"/>
        <w:left w:val="none" w:sz="0" w:space="0" w:color="auto"/>
        <w:bottom w:val="none" w:sz="0" w:space="0" w:color="auto"/>
        <w:right w:val="none" w:sz="0" w:space="0" w:color="auto"/>
      </w:divBdr>
    </w:div>
    <w:div w:id="1820727535">
      <w:bodyDiv w:val="1"/>
      <w:marLeft w:val="0"/>
      <w:marRight w:val="0"/>
      <w:marTop w:val="0"/>
      <w:marBottom w:val="0"/>
      <w:divBdr>
        <w:top w:val="none" w:sz="0" w:space="0" w:color="auto"/>
        <w:left w:val="none" w:sz="0" w:space="0" w:color="auto"/>
        <w:bottom w:val="none" w:sz="0" w:space="0" w:color="auto"/>
        <w:right w:val="none" w:sz="0" w:space="0" w:color="auto"/>
      </w:divBdr>
      <w:divsChild>
        <w:div w:id="1225683302">
          <w:marLeft w:val="0"/>
          <w:marRight w:val="0"/>
          <w:marTop w:val="0"/>
          <w:marBottom w:val="0"/>
          <w:divBdr>
            <w:top w:val="none" w:sz="0" w:space="0" w:color="auto"/>
            <w:left w:val="none" w:sz="0" w:space="0" w:color="auto"/>
            <w:bottom w:val="none" w:sz="0" w:space="0" w:color="auto"/>
            <w:right w:val="none" w:sz="0" w:space="0" w:color="auto"/>
          </w:divBdr>
          <w:divsChild>
            <w:div w:id="705636677">
              <w:marLeft w:val="0"/>
              <w:marRight w:val="0"/>
              <w:marTop w:val="0"/>
              <w:marBottom w:val="0"/>
              <w:divBdr>
                <w:top w:val="none" w:sz="0" w:space="0" w:color="auto"/>
                <w:left w:val="none" w:sz="0" w:space="0" w:color="auto"/>
                <w:bottom w:val="none" w:sz="0" w:space="0" w:color="auto"/>
                <w:right w:val="none" w:sz="0" w:space="0" w:color="auto"/>
              </w:divBdr>
              <w:divsChild>
                <w:div w:id="4872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3472">
          <w:marLeft w:val="0"/>
          <w:marRight w:val="0"/>
          <w:marTop w:val="0"/>
          <w:marBottom w:val="0"/>
          <w:divBdr>
            <w:top w:val="none" w:sz="0" w:space="0" w:color="auto"/>
            <w:left w:val="none" w:sz="0" w:space="0" w:color="auto"/>
            <w:bottom w:val="none" w:sz="0" w:space="0" w:color="auto"/>
            <w:right w:val="none" w:sz="0" w:space="0" w:color="auto"/>
          </w:divBdr>
          <w:divsChild>
            <w:div w:id="1004867873">
              <w:marLeft w:val="0"/>
              <w:marRight w:val="0"/>
              <w:marTop w:val="0"/>
              <w:marBottom w:val="0"/>
              <w:divBdr>
                <w:top w:val="none" w:sz="0" w:space="0" w:color="auto"/>
                <w:left w:val="none" w:sz="0" w:space="0" w:color="auto"/>
                <w:bottom w:val="none" w:sz="0" w:space="0" w:color="auto"/>
                <w:right w:val="none" w:sz="0" w:space="0" w:color="auto"/>
              </w:divBdr>
              <w:divsChild>
                <w:div w:id="2582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9398">
      <w:bodyDiv w:val="1"/>
      <w:marLeft w:val="0"/>
      <w:marRight w:val="0"/>
      <w:marTop w:val="0"/>
      <w:marBottom w:val="0"/>
      <w:divBdr>
        <w:top w:val="none" w:sz="0" w:space="0" w:color="auto"/>
        <w:left w:val="none" w:sz="0" w:space="0" w:color="auto"/>
        <w:bottom w:val="none" w:sz="0" w:space="0" w:color="auto"/>
        <w:right w:val="none" w:sz="0" w:space="0" w:color="auto"/>
      </w:divBdr>
    </w:div>
    <w:div w:id="1848864438">
      <w:bodyDiv w:val="1"/>
      <w:marLeft w:val="0"/>
      <w:marRight w:val="0"/>
      <w:marTop w:val="0"/>
      <w:marBottom w:val="0"/>
      <w:divBdr>
        <w:top w:val="none" w:sz="0" w:space="0" w:color="auto"/>
        <w:left w:val="none" w:sz="0" w:space="0" w:color="auto"/>
        <w:bottom w:val="none" w:sz="0" w:space="0" w:color="auto"/>
        <w:right w:val="none" w:sz="0" w:space="0" w:color="auto"/>
      </w:divBdr>
    </w:div>
    <w:div w:id="1937786032">
      <w:bodyDiv w:val="1"/>
      <w:marLeft w:val="0"/>
      <w:marRight w:val="0"/>
      <w:marTop w:val="0"/>
      <w:marBottom w:val="0"/>
      <w:divBdr>
        <w:top w:val="none" w:sz="0" w:space="0" w:color="auto"/>
        <w:left w:val="none" w:sz="0" w:space="0" w:color="auto"/>
        <w:bottom w:val="none" w:sz="0" w:space="0" w:color="auto"/>
        <w:right w:val="none" w:sz="0" w:space="0" w:color="auto"/>
      </w:divBdr>
    </w:div>
    <w:div w:id="1945377268">
      <w:bodyDiv w:val="1"/>
      <w:marLeft w:val="0"/>
      <w:marRight w:val="0"/>
      <w:marTop w:val="0"/>
      <w:marBottom w:val="0"/>
      <w:divBdr>
        <w:top w:val="none" w:sz="0" w:space="0" w:color="auto"/>
        <w:left w:val="none" w:sz="0" w:space="0" w:color="auto"/>
        <w:bottom w:val="none" w:sz="0" w:space="0" w:color="auto"/>
        <w:right w:val="none" w:sz="0" w:space="0" w:color="auto"/>
      </w:divBdr>
    </w:div>
    <w:div w:id="1971324161">
      <w:bodyDiv w:val="1"/>
      <w:marLeft w:val="0"/>
      <w:marRight w:val="0"/>
      <w:marTop w:val="0"/>
      <w:marBottom w:val="0"/>
      <w:divBdr>
        <w:top w:val="none" w:sz="0" w:space="0" w:color="auto"/>
        <w:left w:val="none" w:sz="0" w:space="0" w:color="auto"/>
        <w:bottom w:val="none" w:sz="0" w:space="0" w:color="auto"/>
        <w:right w:val="none" w:sz="0" w:space="0" w:color="auto"/>
      </w:divBdr>
    </w:div>
    <w:div w:id="1992906492">
      <w:bodyDiv w:val="1"/>
      <w:marLeft w:val="0"/>
      <w:marRight w:val="0"/>
      <w:marTop w:val="0"/>
      <w:marBottom w:val="0"/>
      <w:divBdr>
        <w:top w:val="none" w:sz="0" w:space="0" w:color="auto"/>
        <w:left w:val="none" w:sz="0" w:space="0" w:color="auto"/>
        <w:bottom w:val="none" w:sz="0" w:space="0" w:color="auto"/>
        <w:right w:val="none" w:sz="0" w:space="0" w:color="auto"/>
      </w:divBdr>
    </w:div>
    <w:div w:id="1996839992">
      <w:bodyDiv w:val="1"/>
      <w:marLeft w:val="0"/>
      <w:marRight w:val="0"/>
      <w:marTop w:val="0"/>
      <w:marBottom w:val="0"/>
      <w:divBdr>
        <w:top w:val="none" w:sz="0" w:space="0" w:color="auto"/>
        <w:left w:val="none" w:sz="0" w:space="0" w:color="auto"/>
        <w:bottom w:val="none" w:sz="0" w:space="0" w:color="auto"/>
        <w:right w:val="none" w:sz="0" w:space="0" w:color="auto"/>
      </w:divBdr>
    </w:div>
    <w:div w:id="2003704667">
      <w:bodyDiv w:val="1"/>
      <w:marLeft w:val="0"/>
      <w:marRight w:val="0"/>
      <w:marTop w:val="0"/>
      <w:marBottom w:val="0"/>
      <w:divBdr>
        <w:top w:val="none" w:sz="0" w:space="0" w:color="auto"/>
        <w:left w:val="none" w:sz="0" w:space="0" w:color="auto"/>
        <w:bottom w:val="none" w:sz="0" w:space="0" w:color="auto"/>
        <w:right w:val="none" w:sz="0" w:space="0" w:color="auto"/>
      </w:divBdr>
    </w:div>
    <w:div w:id="2056586607">
      <w:bodyDiv w:val="1"/>
      <w:marLeft w:val="0"/>
      <w:marRight w:val="0"/>
      <w:marTop w:val="0"/>
      <w:marBottom w:val="0"/>
      <w:divBdr>
        <w:top w:val="none" w:sz="0" w:space="0" w:color="auto"/>
        <w:left w:val="none" w:sz="0" w:space="0" w:color="auto"/>
        <w:bottom w:val="none" w:sz="0" w:space="0" w:color="auto"/>
        <w:right w:val="none" w:sz="0" w:space="0" w:color="auto"/>
      </w:divBdr>
      <w:divsChild>
        <w:div w:id="871918009">
          <w:marLeft w:val="0"/>
          <w:marRight w:val="0"/>
          <w:marTop w:val="0"/>
          <w:marBottom w:val="0"/>
          <w:divBdr>
            <w:top w:val="none" w:sz="0" w:space="0" w:color="auto"/>
            <w:left w:val="none" w:sz="0" w:space="0" w:color="auto"/>
            <w:bottom w:val="none" w:sz="0" w:space="0" w:color="auto"/>
            <w:right w:val="none" w:sz="0" w:space="0" w:color="auto"/>
          </w:divBdr>
        </w:div>
        <w:div w:id="309751909">
          <w:marLeft w:val="0"/>
          <w:marRight w:val="0"/>
          <w:marTop w:val="0"/>
          <w:marBottom w:val="0"/>
          <w:divBdr>
            <w:top w:val="none" w:sz="0" w:space="0" w:color="auto"/>
            <w:left w:val="none" w:sz="0" w:space="0" w:color="auto"/>
            <w:bottom w:val="none" w:sz="0" w:space="0" w:color="auto"/>
            <w:right w:val="none" w:sz="0" w:space="0" w:color="auto"/>
          </w:divBdr>
        </w:div>
      </w:divsChild>
    </w:div>
    <w:div w:id="2061633448">
      <w:bodyDiv w:val="1"/>
      <w:marLeft w:val="0"/>
      <w:marRight w:val="0"/>
      <w:marTop w:val="0"/>
      <w:marBottom w:val="0"/>
      <w:divBdr>
        <w:top w:val="none" w:sz="0" w:space="0" w:color="auto"/>
        <w:left w:val="none" w:sz="0" w:space="0" w:color="auto"/>
        <w:bottom w:val="none" w:sz="0" w:space="0" w:color="auto"/>
        <w:right w:val="none" w:sz="0" w:space="0" w:color="auto"/>
      </w:divBdr>
    </w:div>
    <w:div w:id="2082216927">
      <w:bodyDiv w:val="1"/>
      <w:marLeft w:val="0"/>
      <w:marRight w:val="0"/>
      <w:marTop w:val="0"/>
      <w:marBottom w:val="0"/>
      <w:divBdr>
        <w:top w:val="none" w:sz="0" w:space="0" w:color="auto"/>
        <w:left w:val="none" w:sz="0" w:space="0" w:color="auto"/>
        <w:bottom w:val="none" w:sz="0" w:space="0" w:color="auto"/>
        <w:right w:val="none" w:sz="0" w:space="0" w:color="auto"/>
      </w:divBdr>
      <w:divsChild>
        <w:div w:id="442574696">
          <w:marLeft w:val="0"/>
          <w:marRight w:val="0"/>
          <w:marTop w:val="0"/>
          <w:marBottom w:val="0"/>
          <w:divBdr>
            <w:top w:val="none" w:sz="0" w:space="0" w:color="auto"/>
            <w:left w:val="none" w:sz="0" w:space="0" w:color="auto"/>
            <w:bottom w:val="none" w:sz="0" w:space="0" w:color="auto"/>
            <w:right w:val="none" w:sz="0" w:space="0" w:color="auto"/>
          </w:divBdr>
          <w:divsChild>
            <w:div w:id="635641682">
              <w:marLeft w:val="0"/>
              <w:marRight w:val="0"/>
              <w:marTop w:val="0"/>
              <w:marBottom w:val="0"/>
              <w:divBdr>
                <w:top w:val="none" w:sz="0" w:space="0" w:color="auto"/>
                <w:left w:val="none" w:sz="0" w:space="0" w:color="auto"/>
                <w:bottom w:val="none" w:sz="0" w:space="0" w:color="auto"/>
                <w:right w:val="none" w:sz="0" w:space="0" w:color="auto"/>
              </w:divBdr>
              <w:divsChild>
                <w:div w:id="8972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8493">
          <w:marLeft w:val="0"/>
          <w:marRight w:val="0"/>
          <w:marTop w:val="0"/>
          <w:marBottom w:val="0"/>
          <w:divBdr>
            <w:top w:val="none" w:sz="0" w:space="0" w:color="auto"/>
            <w:left w:val="none" w:sz="0" w:space="0" w:color="auto"/>
            <w:bottom w:val="none" w:sz="0" w:space="0" w:color="auto"/>
            <w:right w:val="none" w:sz="0" w:space="0" w:color="auto"/>
          </w:divBdr>
          <w:divsChild>
            <w:div w:id="1750149459">
              <w:marLeft w:val="0"/>
              <w:marRight w:val="0"/>
              <w:marTop w:val="0"/>
              <w:marBottom w:val="0"/>
              <w:divBdr>
                <w:top w:val="none" w:sz="0" w:space="0" w:color="auto"/>
                <w:left w:val="none" w:sz="0" w:space="0" w:color="auto"/>
                <w:bottom w:val="none" w:sz="0" w:space="0" w:color="auto"/>
                <w:right w:val="none" w:sz="0" w:space="0" w:color="auto"/>
              </w:divBdr>
              <w:divsChild>
                <w:div w:id="15391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74935">
      <w:bodyDiv w:val="1"/>
      <w:marLeft w:val="0"/>
      <w:marRight w:val="0"/>
      <w:marTop w:val="0"/>
      <w:marBottom w:val="0"/>
      <w:divBdr>
        <w:top w:val="none" w:sz="0" w:space="0" w:color="auto"/>
        <w:left w:val="none" w:sz="0" w:space="0" w:color="auto"/>
        <w:bottom w:val="none" w:sz="0" w:space="0" w:color="auto"/>
        <w:right w:val="none" w:sz="0" w:space="0" w:color="auto"/>
      </w:divBdr>
    </w:div>
    <w:div w:id="2105302437">
      <w:bodyDiv w:val="1"/>
      <w:marLeft w:val="0"/>
      <w:marRight w:val="0"/>
      <w:marTop w:val="0"/>
      <w:marBottom w:val="0"/>
      <w:divBdr>
        <w:top w:val="none" w:sz="0" w:space="0" w:color="auto"/>
        <w:left w:val="none" w:sz="0" w:space="0" w:color="auto"/>
        <w:bottom w:val="none" w:sz="0" w:space="0" w:color="auto"/>
        <w:right w:val="none" w:sz="0" w:space="0" w:color="auto"/>
      </w:divBdr>
    </w:div>
    <w:div w:id="211563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hm-revenue-customs/contact/vat-reliefs-for-disabled-and-older-people" TargetMode="External"/><Relationship Id="rId13" Type="http://schemas.openxmlformats.org/officeDocument/2006/relationships/hyperlink" Target="https://www.litrg.org.uk/tax-nic/taxes-transactions/value-added-tax-vat/disabledolder-peoples-vat-reliefs" TargetMode="External"/><Relationship Id="rId3" Type="http://schemas.openxmlformats.org/officeDocument/2006/relationships/settings" Target="settings.xml"/><Relationship Id="rId7" Type="http://schemas.openxmlformats.org/officeDocument/2006/relationships/hyperlink" Target="https://www.gov.uk/guidance/vat-relief-on-certain-goods-if-you-have-a-disability" TargetMode="External"/><Relationship Id="rId12" Type="http://schemas.openxmlformats.org/officeDocument/2006/relationships/hyperlink" Target="https://www.gov.uk/guidance/reliefs-from-vat-for-disabled-and-older-people-notice-70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419380/Eligibility_Declaration_Disabled_-_March_2015__2_.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uidance/vat-relief-on-adapted-motor-vehicles-for-disabled-people-and-charities-notice-1002" TargetMode="External"/><Relationship Id="rId4" Type="http://schemas.openxmlformats.org/officeDocument/2006/relationships/webSettings" Target="webSettings.xml"/><Relationship Id="rId9" Type="http://schemas.openxmlformats.org/officeDocument/2006/relationships/hyperlink" Target="tel:0300-123-1073"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Duncan</dc:creator>
  <cp:keywords/>
  <dc:description/>
  <cp:lastModifiedBy>Irene Purcell</cp:lastModifiedBy>
  <cp:revision>2</cp:revision>
  <dcterms:created xsi:type="dcterms:W3CDTF">2026-05-01T10:32:00Z</dcterms:created>
  <dcterms:modified xsi:type="dcterms:W3CDTF">2026-05-01T10:32:00Z</dcterms:modified>
</cp:coreProperties>
</file>