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A2B2E" w14:textId="77777777" w:rsidR="00984D52" w:rsidRPr="00984D52" w:rsidRDefault="00984D52" w:rsidP="00722E34">
      <w:pPr>
        <w:pStyle w:val="Heading1"/>
      </w:pPr>
      <w:r w:rsidRPr="00984D52">
        <w:t>Accessible Walks in Scotland</w:t>
      </w:r>
    </w:p>
    <w:p w14:paraId="5C874473" w14:textId="77777777" w:rsidR="00984D52" w:rsidRDefault="00984D52" w:rsidP="00984D52">
      <w:pPr>
        <w:tabs>
          <w:tab w:val="left" w:pos="2560"/>
        </w:tabs>
      </w:pPr>
      <w:r w:rsidRPr="00984D52">
        <w:t xml:space="preserve">Being outdoors is a great way to keep healthy, get some exercise and improve our mental well-being and emotional health. Being surrounded by clean air, wildlife and the stunning natural beauty of the environment can be a great way to recharge your batteries! Whether that’s a get-together with family and friends or a quiet time to just enjoy the </w:t>
      </w:r>
      <w:proofErr w:type="spellStart"/>
      <w:r w:rsidRPr="00984D52">
        <w:t>tranquility</w:t>
      </w:r>
      <w:proofErr w:type="spellEnd"/>
      <w:r w:rsidRPr="00984D52">
        <w:t xml:space="preserve"> on your own.</w:t>
      </w:r>
    </w:p>
    <w:p w14:paraId="1327653F" w14:textId="77777777" w:rsidR="00722E34" w:rsidRPr="00984D52" w:rsidRDefault="00722E34" w:rsidP="00984D52">
      <w:pPr>
        <w:tabs>
          <w:tab w:val="left" w:pos="2560"/>
        </w:tabs>
      </w:pPr>
    </w:p>
    <w:p w14:paraId="4C59C738" w14:textId="77777777" w:rsidR="00984D52" w:rsidRDefault="00984D52" w:rsidP="00984D52">
      <w:pPr>
        <w:tabs>
          <w:tab w:val="left" w:pos="2560"/>
        </w:tabs>
      </w:pPr>
      <w:r w:rsidRPr="00984D52">
        <w:t>There are many accessible walks and trails in Scotland.</w:t>
      </w:r>
    </w:p>
    <w:p w14:paraId="39755A7F" w14:textId="77777777" w:rsidR="00722E34" w:rsidRPr="00984D52" w:rsidRDefault="00722E34" w:rsidP="00984D52">
      <w:pPr>
        <w:tabs>
          <w:tab w:val="left" w:pos="2560"/>
        </w:tabs>
      </w:pPr>
    </w:p>
    <w:p w14:paraId="2B3C8836" w14:textId="52C9B466" w:rsidR="00984D52" w:rsidRDefault="00984D52" w:rsidP="00984D52">
      <w:pPr>
        <w:tabs>
          <w:tab w:val="left" w:pos="2560"/>
        </w:tabs>
      </w:pPr>
      <w:r w:rsidRPr="00984D52">
        <w:rPr>
          <w:b/>
          <w:bCs/>
        </w:rPr>
        <w:t>Accessible guide to National Trust for Scotland properties</w:t>
      </w:r>
      <w:r w:rsidRPr="00984D52">
        <w:t>  (PDF)</w:t>
      </w:r>
      <w:r w:rsidR="00E27718">
        <w:t xml:space="preserve"> </w:t>
      </w:r>
      <w:hyperlink r:id="rId7" w:history="1">
        <w:r w:rsidR="00E27718" w:rsidRPr="00211028">
          <w:rPr>
            <w:rStyle w:val="Hyperlink"/>
          </w:rPr>
          <w:t>http://www.nts.org.uk/Holidays/Downloads/DisabilityAccess.pdf</w:t>
        </w:r>
      </w:hyperlink>
      <w:r w:rsidR="00E27718">
        <w:t xml:space="preserve"> </w:t>
      </w:r>
      <w:r w:rsidRPr="00984D52">
        <w:br/>
        <w:t>Although many are historic buildings there are a lot of walks in countryside areas and also grounds of other properties. You can contact the National Trust for Scotland before setting out on a trail to make sure it’s suitable.</w:t>
      </w:r>
    </w:p>
    <w:p w14:paraId="1694DD13" w14:textId="77777777" w:rsidR="00722E34" w:rsidRPr="00984D52" w:rsidRDefault="00722E34" w:rsidP="00984D52">
      <w:pPr>
        <w:tabs>
          <w:tab w:val="left" w:pos="2560"/>
        </w:tabs>
      </w:pPr>
    </w:p>
    <w:p w14:paraId="4C42436D" w14:textId="77777777" w:rsidR="00984D52" w:rsidRDefault="00984D52" w:rsidP="00984D52">
      <w:pPr>
        <w:tabs>
          <w:tab w:val="left" w:pos="2560"/>
        </w:tabs>
      </w:pPr>
      <w:hyperlink r:id="rId8" w:history="1">
        <w:proofErr w:type="spellStart"/>
        <w:r w:rsidRPr="00984D52">
          <w:rPr>
            <w:rStyle w:val="Hyperlink"/>
            <w:b/>
            <w:bCs/>
          </w:rPr>
          <w:t>Schiehallion</w:t>
        </w:r>
        <w:proofErr w:type="spellEnd"/>
      </w:hyperlink>
      <w:r w:rsidRPr="00984D52">
        <w:t> (one of Scotland’s most popular mountains) has been named as the first Munro that is considered wheelchair friendly. </w:t>
      </w:r>
      <w:proofErr w:type="spellStart"/>
      <w:r w:rsidRPr="00984D52">
        <w:t>Schiehallion</w:t>
      </w:r>
      <w:proofErr w:type="spellEnd"/>
      <w:r w:rsidRPr="00984D52">
        <w:t xml:space="preserve">, which stands at 3,547 feet, was approved as being wheelchair accessible by the </w:t>
      </w:r>
      <w:proofErr w:type="spellStart"/>
      <w:r w:rsidRPr="00984D52">
        <w:t>FieldFare</w:t>
      </w:r>
      <w:proofErr w:type="spellEnd"/>
      <w:r w:rsidRPr="00984D52">
        <w:t xml:space="preserve"> Trust, who suggested that the path to the summit of East </w:t>
      </w:r>
      <w:proofErr w:type="spellStart"/>
      <w:r w:rsidRPr="00984D52">
        <w:t>Schiehallion</w:t>
      </w:r>
      <w:proofErr w:type="spellEnd"/>
      <w:r w:rsidRPr="00984D52">
        <w:t xml:space="preserve"> from the Braes of Foss car park would be suitable for those in wheelchairs for the first third of the journey, with the second two thirds of the journey being up to the individual to assess whether they can manage to make the ascent successfully.</w:t>
      </w:r>
    </w:p>
    <w:p w14:paraId="451D8A31" w14:textId="77777777" w:rsidR="00722E34" w:rsidRPr="00984D52" w:rsidRDefault="00722E34" w:rsidP="00984D52">
      <w:pPr>
        <w:tabs>
          <w:tab w:val="left" w:pos="2560"/>
        </w:tabs>
      </w:pPr>
    </w:p>
    <w:p w14:paraId="25219533" w14:textId="02BC2D6B" w:rsidR="00984D52" w:rsidRPr="00984D52" w:rsidRDefault="00984D52" w:rsidP="00984D52">
      <w:pPr>
        <w:tabs>
          <w:tab w:val="left" w:pos="2560"/>
        </w:tabs>
      </w:pPr>
      <w:r w:rsidRPr="00984D52">
        <w:rPr>
          <w:b/>
          <w:bCs/>
        </w:rPr>
        <w:t>Glenmore accessible walk</w:t>
      </w:r>
      <w:r w:rsidRPr="00984D52">
        <w:t> – near Aviemore, Highland  </w:t>
      </w:r>
      <w:hyperlink r:id="rId9" w:history="1">
        <w:r w:rsidR="00E27718" w:rsidRPr="00211028">
          <w:rPr>
            <w:rStyle w:val="Hyperlink"/>
          </w:rPr>
          <w:t>http://my.viewranger.com/route/details/MjNfMjY4MQ</w:t>
        </w:r>
      </w:hyperlink>
      <w:r w:rsidR="00E27718">
        <w:t xml:space="preserve"> </w:t>
      </w:r>
    </w:p>
    <w:p w14:paraId="14658EE3" w14:textId="436253E3" w:rsidR="00984D52" w:rsidRPr="00984D52" w:rsidRDefault="00984D52" w:rsidP="00984D52">
      <w:pPr>
        <w:tabs>
          <w:tab w:val="left" w:pos="2560"/>
        </w:tabs>
      </w:pPr>
      <w:r w:rsidRPr="00984D52">
        <w:rPr>
          <w:b/>
          <w:bCs/>
        </w:rPr>
        <w:t xml:space="preserve">Creag </w:t>
      </w:r>
      <w:proofErr w:type="spellStart"/>
      <w:r w:rsidRPr="00984D52">
        <w:rPr>
          <w:b/>
          <w:bCs/>
        </w:rPr>
        <w:t>Meagaidh</w:t>
      </w:r>
      <w:proofErr w:type="spellEnd"/>
      <w:r w:rsidRPr="00984D52">
        <w:rPr>
          <w:b/>
          <w:bCs/>
        </w:rPr>
        <w:t xml:space="preserve"> – </w:t>
      </w:r>
      <w:proofErr w:type="gramStart"/>
      <w:r w:rsidRPr="00984D52">
        <w:rPr>
          <w:b/>
          <w:bCs/>
        </w:rPr>
        <w:t>All Abilities walk</w:t>
      </w:r>
      <w:proofErr w:type="gramEnd"/>
      <w:r w:rsidRPr="00984D52">
        <w:t xml:space="preserve"> – </w:t>
      </w:r>
      <w:proofErr w:type="spellStart"/>
      <w:r w:rsidRPr="00984D52">
        <w:t>Aberarder</w:t>
      </w:r>
      <w:proofErr w:type="spellEnd"/>
      <w:r w:rsidRPr="00984D52">
        <w:t>, Highland</w:t>
      </w:r>
      <w:r w:rsidR="00E27718">
        <w:t xml:space="preserve"> </w:t>
      </w:r>
      <w:hyperlink r:id="rId10" w:history="1">
        <w:r w:rsidR="00E27718" w:rsidRPr="00211028">
          <w:rPr>
            <w:rStyle w:val="Hyperlink"/>
          </w:rPr>
          <w:t>https://www.walkhighlands.co.uk/fortwilliam/aberarder.shtml</w:t>
        </w:r>
      </w:hyperlink>
      <w:r w:rsidR="00E27718">
        <w:t xml:space="preserve"> </w:t>
      </w:r>
    </w:p>
    <w:p w14:paraId="17274746" w14:textId="13A58956" w:rsidR="00984D52" w:rsidRPr="00984D52" w:rsidRDefault="00984D52" w:rsidP="00984D52">
      <w:pPr>
        <w:tabs>
          <w:tab w:val="left" w:pos="2560"/>
        </w:tabs>
      </w:pPr>
      <w:proofErr w:type="spellStart"/>
      <w:r w:rsidRPr="00984D52">
        <w:rPr>
          <w:b/>
          <w:bCs/>
        </w:rPr>
        <w:t>Leitir</w:t>
      </w:r>
      <w:proofErr w:type="spellEnd"/>
      <w:r w:rsidRPr="00984D52">
        <w:rPr>
          <w:b/>
          <w:bCs/>
        </w:rPr>
        <w:t xml:space="preserve"> </w:t>
      </w:r>
      <w:proofErr w:type="spellStart"/>
      <w:r w:rsidRPr="00984D52">
        <w:rPr>
          <w:b/>
          <w:bCs/>
        </w:rPr>
        <w:t>Easaidh</w:t>
      </w:r>
      <w:proofErr w:type="spellEnd"/>
      <w:r w:rsidRPr="00984D52">
        <w:rPr>
          <w:b/>
          <w:bCs/>
        </w:rPr>
        <w:t xml:space="preserve"> All-Abilities path, Little Assynt</w:t>
      </w:r>
      <w:r w:rsidRPr="00984D52">
        <w:t> – Highland</w:t>
      </w:r>
      <w:r w:rsidR="00E27718">
        <w:t xml:space="preserve"> </w:t>
      </w:r>
      <w:hyperlink r:id="rId11" w:history="1">
        <w:r w:rsidR="00E27718" w:rsidRPr="00211028">
          <w:rPr>
            <w:rStyle w:val="Hyperlink"/>
          </w:rPr>
          <w:t>https://www.walkhighlands.co.uk/ullapool/leitir-easaidh.shtml</w:t>
        </w:r>
      </w:hyperlink>
      <w:r w:rsidR="00E27718">
        <w:t xml:space="preserve"> </w:t>
      </w:r>
    </w:p>
    <w:p w14:paraId="58E613BB" w14:textId="3B890329" w:rsidR="00984D52" w:rsidRPr="00984D52" w:rsidRDefault="00984D52" w:rsidP="00984D52">
      <w:pPr>
        <w:tabs>
          <w:tab w:val="left" w:pos="2560"/>
        </w:tabs>
      </w:pPr>
      <w:r w:rsidRPr="00984D52">
        <w:rPr>
          <w:b/>
          <w:bCs/>
        </w:rPr>
        <w:t>Glenlivet Estate accessible trail</w:t>
      </w:r>
      <w:r w:rsidRPr="00984D52">
        <w:t> – Highland</w:t>
      </w:r>
      <w:r w:rsidR="00E27718">
        <w:t xml:space="preserve"> </w:t>
      </w:r>
      <w:hyperlink r:id="rId12" w:history="1">
        <w:r w:rsidR="00E27718" w:rsidRPr="00211028">
          <w:rPr>
            <w:rStyle w:val="Hyperlink"/>
          </w:rPr>
          <w:t>https://www.glenlivetestate.co.uk/visitor-information/accessibility/</w:t>
        </w:r>
      </w:hyperlink>
      <w:r w:rsidR="00E27718">
        <w:t xml:space="preserve"> </w:t>
      </w:r>
    </w:p>
    <w:p w14:paraId="0D8FDBD5" w14:textId="204DE55E" w:rsidR="00984D52" w:rsidRPr="00984D52" w:rsidRDefault="00984D52" w:rsidP="00984D52">
      <w:pPr>
        <w:tabs>
          <w:tab w:val="left" w:pos="2560"/>
        </w:tabs>
      </w:pPr>
      <w:r w:rsidRPr="00984D52">
        <w:rPr>
          <w:b/>
          <w:bCs/>
        </w:rPr>
        <w:t>Pentland Hills accessible walk</w:t>
      </w:r>
      <w:r w:rsidRPr="00984D52">
        <w:t> – Edinburgh</w:t>
      </w:r>
      <w:r w:rsidR="00E27718">
        <w:t xml:space="preserve"> </w:t>
      </w:r>
      <w:hyperlink r:id="rId13" w:history="1">
        <w:r w:rsidR="00E27718" w:rsidRPr="00211028">
          <w:rPr>
            <w:rStyle w:val="Hyperlink"/>
          </w:rPr>
          <w:t>https://www.pentlandhills.org/routes-trails/harlaw-woodland-walk/1#:~:text=Wheelchair%20access,centre%20is%20also%20wheelchair%20accessible</w:t>
        </w:r>
      </w:hyperlink>
      <w:r w:rsidR="00E27718" w:rsidRPr="00E27718">
        <w:t>.</w:t>
      </w:r>
      <w:r w:rsidR="00E27718">
        <w:t xml:space="preserve"> </w:t>
      </w:r>
    </w:p>
    <w:p w14:paraId="62F12742" w14:textId="238F3733" w:rsidR="00984D52" w:rsidRPr="00984D52" w:rsidRDefault="00984D52" w:rsidP="00984D52">
      <w:pPr>
        <w:tabs>
          <w:tab w:val="left" w:pos="2560"/>
        </w:tabs>
      </w:pPr>
      <w:r w:rsidRPr="00984D52">
        <w:rPr>
          <w:b/>
          <w:bCs/>
        </w:rPr>
        <w:t>Fife accessible coastal paths</w:t>
      </w:r>
      <w:r w:rsidRPr="00984D52">
        <w:t> – Fife</w:t>
      </w:r>
      <w:r w:rsidR="00E27718">
        <w:t xml:space="preserve"> </w:t>
      </w:r>
      <w:hyperlink r:id="rId14" w:history="1">
        <w:r w:rsidR="00E27718" w:rsidRPr="00211028">
          <w:rPr>
            <w:rStyle w:val="Hyperlink"/>
          </w:rPr>
          <w:t>http://www.countryfile.com/days-out/aberdour-fife</w:t>
        </w:r>
      </w:hyperlink>
      <w:r w:rsidR="00E27718">
        <w:t xml:space="preserve"> </w:t>
      </w:r>
    </w:p>
    <w:p w14:paraId="587C079C" w14:textId="111AF07F" w:rsidR="00984D52" w:rsidRDefault="00984D52" w:rsidP="00984D52">
      <w:pPr>
        <w:tabs>
          <w:tab w:val="left" w:pos="2560"/>
        </w:tabs>
      </w:pPr>
      <w:r w:rsidRPr="00984D52">
        <w:rPr>
          <w:b/>
          <w:bCs/>
        </w:rPr>
        <w:t>Accessible Attractions in the Scottish Borders</w:t>
      </w:r>
      <w:r w:rsidRPr="00984D52">
        <w:t> – Scottish Borders</w:t>
      </w:r>
      <w:r w:rsidR="00E27718">
        <w:t xml:space="preserve"> </w:t>
      </w:r>
      <w:hyperlink r:id="rId15" w:history="1">
        <w:r w:rsidR="00E27718" w:rsidRPr="00211028">
          <w:rPr>
            <w:rStyle w:val="Hyperlink"/>
          </w:rPr>
          <w:t>https://www.silvertraveladvisor.com/blog/accessible-and-care-assisted-days-out-and-holidays/accessible-attractions-in-the-scottish-borders</w:t>
        </w:r>
      </w:hyperlink>
      <w:r w:rsidR="00E27718">
        <w:t xml:space="preserve"> </w:t>
      </w:r>
    </w:p>
    <w:p w14:paraId="7B641A45" w14:textId="77777777" w:rsidR="00722E34" w:rsidRPr="00984D52" w:rsidRDefault="00722E34" w:rsidP="00984D52">
      <w:pPr>
        <w:tabs>
          <w:tab w:val="left" w:pos="2560"/>
        </w:tabs>
      </w:pPr>
    </w:p>
    <w:p w14:paraId="293CD672" w14:textId="135B67F3" w:rsidR="00984D52" w:rsidRPr="00984D52" w:rsidRDefault="00984D52" w:rsidP="00984D52">
      <w:pPr>
        <w:tabs>
          <w:tab w:val="left" w:pos="2560"/>
        </w:tabs>
      </w:pPr>
      <w:r w:rsidRPr="00984D52">
        <w:t>There are many more accessible walks featured on this </w:t>
      </w:r>
      <w:r w:rsidRPr="00984D52">
        <w:rPr>
          <w:b/>
          <w:bCs/>
        </w:rPr>
        <w:t>fantastic blog</w:t>
      </w:r>
      <w:r w:rsidRPr="00984D52">
        <w:t>!</w:t>
      </w:r>
      <w:r w:rsidR="00E27718">
        <w:t xml:space="preserve"> </w:t>
      </w:r>
      <w:hyperlink r:id="rId16" w:history="1">
        <w:r w:rsidR="00E27718" w:rsidRPr="00211028">
          <w:rPr>
            <w:rStyle w:val="Hyperlink"/>
          </w:rPr>
          <w:t>https://www.accessiblewalksscotland.com/blog</w:t>
        </w:r>
      </w:hyperlink>
      <w:r w:rsidR="00E27718">
        <w:t xml:space="preserve"> </w:t>
      </w:r>
    </w:p>
    <w:p w14:paraId="1DFBA709" w14:textId="77777777" w:rsidR="00984D52" w:rsidRPr="00984D52" w:rsidRDefault="00984D52" w:rsidP="00984D52">
      <w:pPr>
        <w:tabs>
          <w:tab w:val="left" w:pos="2560"/>
        </w:tabs>
      </w:pPr>
      <w:r w:rsidRPr="00984D52">
        <w:t> </w:t>
      </w:r>
    </w:p>
    <w:p w14:paraId="4023B2FA" w14:textId="77777777" w:rsidR="00984D52" w:rsidRPr="00984D52" w:rsidRDefault="00984D52" w:rsidP="00722E34">
      <w:pPr>
        <w:pStyle w:val="Heading2"/>
      </w:pPr>
      <w:r w:rsidRPr="00984D52">
        <w:lastRenderedPageBreak/>
        <w:t>National Parks</w:t>
      </w:r>
    </w:p>
    <w:p w14:paraId="3495E89A" w14:textId="5D4F7B18" w:rsidR="00984D52" w:rsidRDefault="00984D52" w:rsidP="00984D52">
      <w:pPr>
        <w:tabs>
          <w:tab w:val="left" w:pos="2560"/>
        </w:tabs>
      </w:pPr>
      <w:r w:rsidRPr="00984D52">
        <w:t>In Britain we have 15 </w:t>
      </w:r>
      <w:r w:rsidRPr="00984D52">
        <w:rPr>
          <w:b/>
          <w:bCs/>
        </w:rPr>
        <w:t>National Parks</w:t>
      </w:r>
      <w:r w:rsidRPr="00984D52">
        <w:t> </w:t>
      </w:r>
      <w:r w:rsidR="00E27718">
        <w:t xml:space="preserve"> (</w:t>
      </w:r>
      <w:hyperlink r:id="rId17" w:history="1">
        <w:r w:rsidR="00E27718" w:rsidRPr="00211028">
          <w:rPr>
            <w:rStyle w:val="Hyperlink"/>
          </w:rPr>
          <w:t>https://www.nationalparks.uk/</w:t>
        </w:r>
      </w:hyperlink>
      <w:r w:rsidR="00E27718">
        <w:t xml:space="preserve">) </w:t>
      </w:r>
      <w:r w:rsidRPr="00984D52">
        <w:t>and in Scotland we are really fortunate to have the impressive Cairngorms National Park which is the largest National Park in the UK, and the stunning Loch Lomond &amp; The Trossachs National Park. The National Parks website has a great page </w:t>
      </w:r>
      <w:r w:rsidRPr="00984D52">
        <w:rPr>
          <w:b/>
          <w:bCs/>
        </w:rPr>
        <w:t>Access for All</w:t>
      </w:r>
      <w:r w:rsidRPr="00984D52">
        <w:t> </w:t>
      </w:r>
      <w:r w:rsidR="00E27718">
        <w:t>(</w:t>
      </w:r>
      <w:hyperlink r:id="rId18" w:history="1">
        <w:r w:rsidR="00E27718" w:rsidRPr="00211028">
          <w:rPr>
            <w:rStyle w:val="Hyperlink"/>
          </w:rPr>
          <w:t>http://www.nationalparks.gov.uk/visiting/outdoor-activities/accessforall</w:t>
        </w:r>
      </w:hyperlink>
      <w:r w:rsidR="00E27718">
        <w:t xml:space="preserve">) </w:t>
      </w:r>
      <w:r w:rsidRPr="00984D52">
        <w:t>where you can find out more information on trails designed to accommodate all abilities, mobility vehicle hire, accessible toilets and parking for disabled people.</w:t>
      </w:r>
    </w:p>
    <w:p w14:paraId="257C8FE9" w14:textId="77777777" w:rsidR="00722E34" w:rsidRPr="00984D52" w:rsidRDefault="00722E34" w:rsidP="00984D52">
      <w:pPr>
        <w:tabs>
          <w:tab w:val="left" w:pos="2560"/>
        </w:tabs>
      </w:pPr>
    </w:p>
    <w:p w14:paraId="7609363B" w14:textId="77777777" w:rsidR="00984D52" w:rsidRPr="00984D52" w:rsidRDefault="00984D52" w:rsidP="00984D52">
      <w:pPr>
        <w:tabs>
          <w:tab w:val="left" w:pos="2560"/>
        </w:tabs>
        <w:rPr>
          <w:b/>
          <w:bCs/>
        </w:rPr>
      </w:pPr>
      <w:r w:rsidRPr="00984D52">
        <w:rPr>
          <w:b/>
          <w:bCs/>
        </w:rPr>
        <w:t>Cairngorms National Park</w:t>
      </w:r>
    </w:p>
    <w:p w14:paraId="5A7270EA" w14:textId="2596D38C" w:rsidR="00984D52" w:rsidRDefault="00984D52" w:rsidP="00984D52">
      <w:pPr>
        <w:tabs>
          <w:tab w:val="left" w:pos="2560"/>
        </w:tabs>
      </w:pPr>
      <w:r w:rsidRPr="00984D52">
        <w:t>There are lots of places in the Park with easy access, and a small number of organisations which provide accessible outdoor activities and facilities such as </w:t>
      </w:r>
      <w:r w:rsidRPr="00984D52">
        <w:rPr>
          <w:b/>
          <w:bCs/>
        </w:rPr>
        <w:t>Adventure Unlimited </w:t>
      </w:r>
      <w:r w:rsidR="00E27718">
        <w:t>(</w:t>
      </w:r>
      <w:hyperlink r:id="rId19" w:history="1">
        <w:r w:rsidR="00E27718" w:rsidRPr="00211028">
          <w:rPr>
            <w:rStyle w:val="Hyperlink"/>
          </w:rPr>
          <w:t>http://www.adventuresunlimitedscotland.co.uk/</w:t>
        </w:r>
      </w:hyperlink>
      <w:r w:rsidR="00E27718">
        <w:t xml:space="preserve">)  </w:t>
      </w:r>
      <w:r w:rsidRPr="00984D52">
        <w:t>who specialise in activities for people with disabilities. There is also a dedicated webpage </w:t>
      </w:r>
      <w:r w:rsidRPr="00984D52">
        <w:rPr>
          <w:b/>
          <w:bCs/>
        </w:rPr>
        <w:t>Cairngorms – Access for All</w:t>
      </w:r>
      <w:r w:rsidRPr="00984D52">
        <w:t> </w:t>
      </w:r>
      <w:r w:rsidR="00E27718">
        <w:t>(</w:t>
      </w:r>
      <w:hyperlink r:id="rId20" w:history="1">
        <w:r w:rsidR="00E27718" w:rsidRPr="00211028">
          <w:rPr>
            <w:rStyle w:val="Hyperlink"/>
          </w:rPr>
          <w:t>http://cairngorms.co.uk/discover-explore/planning-a-visit/access4all/</w:t>
        </w:r>
      </w:hyperlink>
      <w:r w:rsidR="00E27718">
        <w:t xml:space="preserve">) </w:t>
      </w:r>
      <w:r w:rsidRPr="00984D52">
        <w:t>which lists lots of useful information on accessible paths in the park, where to stay and community transport. We’ve listed some information on accessible walks below, but there are plenty more on their website to check out. </w:t>
      </w:r>
      <w:proofErr w:type="spellStart"/>
      <w:r w:rsidRPr="00984D52">
        <w:rPr>
          <w:b/>
          <w:bCs/>
        </w:rPr>
        <w:t>Atholl</w:t>
      </w:r>
      <w:proofErr w:type="spellEnd"/>
      <w:r w:rsidRPr="00984D52">
        <w:rPr>
          <w:b/>
          <w:bCs/>
        </w:rPr>
        <w:t xml:space="preserve"> Estate at Blair Atholl</w:t>
      </w:r>
      <w:r w:rsidRPr="00984D52">
        <w:t> </w:t>
      </w:r>
      <w:r w:rsidR="00E27718">
        <w:t>(</w:t>
      </w:r>
      <w:hyperlink r:id="rId21" w:history="1">
        <w:r w:rsidR="00E27718" w:rsidRPr="00211028">
          <w:rPr>
            <w:rStyle w:val="Hyperlink"/>
          </w:rPr>
          <w:t>http://cairngorms.co.uk/wp-content/uploads/2016/11/161102Access4AllAthollEstate.pdf</w:t>
        </w:r>
      </w:hyperlink>
      <w:r w:rsidR="00E27718">
        <w:t xml:space="preserve">) </w:t>
      </w:r>
      <w:r w:rsidRPr="00984D52">
        <w:t>is home to the grand white-walled Blair Castle with plenty wheelchair friendly paths passing through the beautiful castle grounds. </w:t>
      </w:r>
      <w:r w:rsidRPr="00984D52">
        <w:rPr>
          <w:b/>
          <w:bCs/>
        </w:rPr>
        <w:t>Craigellachie National Nature Reserve by Aviemore</w:t>
      </w:r>
      <w:r w:rsidRPr="00984D52">
        <w:t> </w:t>
      </w:r>
      <w:r w:rsidR="00E27718">
        <w:t>(</w:t>
      </w:r>
      <w:hyperlink r:id="rId22" w:history="1">
        <w:r w:rsidR="00E27718" w:rsidRPr="00211028">
          <w:rPr>
            <w:rStyle w:val="Hyperlink"/>
          </w:rPr>
          <w:t>http://cairngorms.co.uk/wp-content/uploads/2016/11/161102Access4AllCraigellachie.pdf</w:t>
        </w:r>
      </w:hyperlink>
      <w:r w:rsidR="00E27718">
        <w:t xml:space="preserve">) </w:t>
      </w:r>
      <w:r w:rsidRPr="00984D52">
        <w:t>offers a wealth of wildlife watching opportunities from the easy access Lochan trail. </w:t>
      </w:r>
      <w:r w:rsidRPr="00984D52">
        <w:rPr>
          <w:b/>
          <w:bCs/>
        </w:rPr>
        <w:t>Glenlivet Estate, Tomintoul</w:t>
      </w:r>
      <w:r w:rsidRPr="00984D52">
        <w:t> </w:t>
      </w:r>
      <w:r w:rsidR="00E27718">
        <w:t>(</w:t>
      </w:r>
      <w:hyperlink r:id="rId23" w:history="1">
        <w:r w:rsidR="00E27718" w:rsidRPr="00211028">
          <w:rPr>
            <w:rStyle w:val="Hyperlink"/>
          </w:rPr>
          <w:t>http://cairngorms.co.uk/wp-content/uploads/2016/11/161102Access4AllGlenlivet.pdf</w:t>
        </w:r>
      </w:hyperlink>
      <w:r w:rsidR="00E27718">
        <w:t xml:space="preserve">) </w:t>
      </w:r>
      <w:r w:rsidRPr="00984D52">
        <w:t>provides some easy access trails and visitor centres to help you discover the rich history and landscape of this special place. </w:t>
      </w:r>
      <w:r w:rsidRPr="00984D52">
        <w:rPr>
          <w:b/>
          <w:bCs/>
        </w:rPr>
        <w:t xml:space="preserve">Glen </w:t>
      </w:r>
      <w:proofErr w:type="spellStart"/>
      <w:r w:rsidRPr="00984D52">
        <w:rPr>
          <w:b/>
          <w:bCs/>
        </w:rPr>
        <w:t>Tanar</w:t>
      </w:r>
      <w:proofErr w:type="spellEnd"/>
      <w:r w:rsidRPr="00984D52">
        <w:rPr>
          <w:b/>
          <w:bCs/>
        </w:rPr>
        <w:t xml:space="preserve"> National Nature Reserve near Aboyne</w:t>
      </w:r>
      <w:r w:rsidRPr="00984D52">
        <w:t> </w:t>
      </w:r>
      <w:r w:rsidR="00E27718">
        <w:t>(</w:t>
      </w:r>
      <w:hyperlink r:id="rId24" w:history="1">
        <w:r w:rsidR="00E27718" w:rsidRPr="00211028">
          <w:rPr>
            <w:rStyle w:val="Hyperlink"/>
          </w:rPr>
          <w:t>http://cairngorms.co.uk/wp-content/uploads/2016/11/161102Access4AllGlenTanar.pdf</w:t>
        </w:r>
      </w:hyperlink>
      <w:r w:rsidR="00E27718">
        <w:t xml:space="preserve">) </w:t>
      </w:r>
      <w:r w:rsidRPr="00984D52">
        <w:t>has lots to offer from visitor facilities to easy access trails through native woodlands, and a ranger service to support your visit. You might also find it useful to check out </w:t>
      </w:r>
      <w:r w:rsidRPr="00984D52">
        <w:rPr>
          <w:b/>
          <w:bCs/>
        </w:rPr>
        <w:t>Euan’s Guide</w:t>
      </w:r>
      <w:r w:rsidRPr="00984D52">
        <w:t>,</w:t>
      </w:r>
      <w:r w:rsidR="00E27718">
        <w:t xml:space="preserve"> (</w:t>
      </w:r>
      <w:r w:rsidRPr="00984D52">
        <w:t xml:space="preserve"> </w:t>
      </w:r>
      <w:hyperlink r:id="rId25" w:history="1">
        <w:r w:rsidR="00E27718" w:rsidRPr="00211028">
          <w:rPr>
            <w:rStyle w:val="Hyperlink"/>
          </w:rPr>
          <w:t>https://www.euansguide.com/</w:t>
        </w:r>
      </w:hyperlink>
      <w:r w:rsidR="00E27718">
        <w:t xml:space="preserve">) </w:t>
      </w:r>
      <w:r w:rsidRPr="00984D52">
        <w:t>a disabled access review website. There are some reviews of </w:t>
      </w:r>
      <w:r w:rsidRPr="00984D52">
        <w:rPr>
          <w:b/>
          <w:bCs/>
        </w:rPr>
        <w:t>accessible adventures in the Cairngorms National Park</w:t>
      </w:r>
      <w:r w:rsidR="00E27718">
        <w:t xml:space="preserve"> (</w:t>
      </w:r>
      <w:hyperlink r:id="rId26" w:history="1">
        <w:r w:rsidR="00E27718" w:rsidRPr="00211028">
          <w:rPr>
            <w:rStyle w:val="Hyperlink"/>
          </w:rPr>
          <w:t>https://www.euansguide.com/news/accessible-adventures-in-the-cairngorms-national-park/</w:t>
        </w:r>
      </w:hyperlink>
      <w:r w:rsidR="00E27718">
        <w:t xml:space="preserve">) </w:t>
      </w:r>
    </w:p>
    <w:p w14:paraId="27332A42" w14:textId="77777777" w:rsidR="00722E34" w:rsidRPr="00984D52" w:rsidRDefault="00722E34" w:rsidP="00984D52">
      <w:pPr>
        <w:tabs>
          <w:tab w:val="left" w:pos="2560"/>
        </w:tabs>
      </w:pPr>
    </w:p>
    <w:p w14:paraId="7362A808" w14:textId="77777777" w:rsidR="00984D52" w:rsidRPr="00984D52" w:rsidRDefault="00984D52" w:rsidP="00984D52">
      <w:pPr>
        <w:tabs>
          <w:tab w:val="left" w:pos="2560"/>
        </w:tabs>
        <w:rPr>
          <w:b/>
          <w:bCs/>
        </w:rPr>
      </w:pPr>
      <w:r w:rsidRPr="00984D52">
        <w:rPr>
          <w:b/>
          <w:bCs/>
        </w:rPr>
        <w:t>Loch Lomond and The Trossachs National Park</w:t>
      </w:r>
    </w:p>
    <w:p w14:paraId="2AD531BE" w14:textId="45849B9B" w:rsidR="00984D52" w:rsidRPr="00984D52" w:rsidRDefault="00984D52" w:rsidP="00984D52">
      <w:pPr>
        <w:tabs>
          <w:tab w:val="left" w:pos="2560"/>
        </w:tabs>
      </w:pPr>
      <w:r w:rsidRPr="00984D52">
        <w:t>There are many paths in the National Park that provide particularly good opportunities for disabled people or those looking for easy gradients and smooth surfaces in a variety of scenic locations. Check out the </w:t>
      </w:r>
      <w:r w:rsidRPr="00984D52">
        <w:rPr>
          <w:b/>
          <w:bCs/>
        </w:rPr>
        <w:t>All Abilities</w:t>
      </w:r>
      <w:r w:rsidRPr="00984D52">
        <w:t> </w:t>
      </w:r>
      <w:r w:rsidR="00E27718">
        <w:t>(</w:t>
      </w:r>
      <w:hyperlink r:id="rId27" w:history="1">
        <w:r w:rsidR="00E27718" w:rsidRPr="00211028">
          <w:rPr>
            <w:rStyle w:val="Hyperlink"/>
          </w:rPr>
          <w:t>http://www.lochlomond-trossachs.org/things-to-do/all-abilities/</w:t>
        </w:r>
      </w:hyperlink>
      <w:r w:rsidR="00E27718">
        <w:t>)  s</w:t>
      </w:r>
      <w:r w:rsidRPr="00984D52">
        <w:t xml:space="preserve">ection of their website for more information. We’ve listed a few local places and things to do below. Aberfoyle – village is suited to visitors with limited mobility as the area is generally of a level nature. The village has cafes and restaurants with disabled </w:t>
      </w:r>
      <w:r w:rsidRPr="00984D52">
        <w:lastRenderedPageBreak/>
        <w:t>facilities. Balloch Village (including Balloch Castle Country Park Scooter Routes). </w:t>
      </w:r>
      <w:r w:rsidRPr="00984D52">
        <w:rPr>
          <w:b/>
          <w:bCs/>
        </w:rPr>
        <w:t>View the Balloch Castle Country Park scooter routes.</w:t>
      </w:r>
      <w:r w:rsidRPr="00984D52">
        <w:t> </w:t>
      </w:r>
      <w:r w:rsidR="00E27718">
        <w:t>(</w:t>
      </w:r>
      <w:r w:rsidRPr="00984D52">
        <w:t> </w:t>
      </w:r>
      <w:hyperlink r:id="rId28" w:history="1">
        <w:r w:rsidR="00E27718" w:rsidRPr="00211028">
          <w:rPr>
            <w:rStyle w:val="Hyperlink"/>
          </w:rPr>
          <w:t>http://www.lochlomond-trossachs.org/things-to-do/walking/short-moderate-walks/park-mobility-balloch-castle-country-park-scooter-routes/</w:t>
        </w:r>
      </w:hyperlink>
      <w:r w:rsidR="00E27718">
        <w:t xml:space="preserve">) </w:t>
      </w:r>
      <w:r w:rsidRPr="00984D52">
        <w:t xml:space="preserve">Callander – town is suited to visitors with limited mobility and has many cafes/restaurants and hotels which have disabled facilities. </w:t>
      </w:r>
      <w:proofErr w:type="spellStart"/>
      <w:r w:rsidRPr="00984D52">
        <w:t>Coulam</w:t>
      </w:r>
      <w:proofErr w:type="spellEnd"/>
      <w:r w:rsidRPr="00984D52">
        <w:t xml:space="preserve"> wheelie boat can be accessed by pier/ramp. Wheelchair is lowered by hydraulic lift and equipped with an easy starting pull start engine. The Fisheries also has a landing craft type front loader and electric start engine. If you need any further information on accessibility of any of the national parks you can also get in touch with the National Parks at </w:t>
      </w:r>
      <w:hyperlink r:id="rId29" w:history="1">
        <w:r w:rsidRPr="00984D52">
          <w:rPr>
            <w:rStyle w:val="Hyperlink"/>
            <w:b/>
            <w:bCs/>
          </w:rPr>
          <w:t>info@nationalparks.gov.uk</w:t>
        </w:r>
      </w:hyperlink>
      <w:r w:rsidRPr="00984D52">
        <w:t>.</w:t>
      </w:r>
    </w:p>
    <w:p w14:paraId="00469AEB" w14:textId="77777777" w:rsidR="00E41C8F" w:rsidRDefault="00E41C8F" w:rsidP="0000748A">
      <w:pPr>
        <w:tabs>
          <w:tab w:val="left" w:pos="2560"/>
        </w:tabs>
      </w:pPr>
    </w:p>
    <w:p w14:paraId="71729A67" w14:textId="77777777" w:rsidR="00722E34" w:rsidRPr="00722E34" w:rsidRDefault="00722E34" w:rsidP="00722E34">
      <w:pPr>
        <w:pStyle w:val="Heading2"/>
      </w:pPr>
      <w:r w:rsidRPr="00722E34">
        <w:t>Walking groups and support organisations</w:t>
      </w:r>
    </w:p>
    <w:p w14:paraId="549A577F" w14:textId="77777777" w:rsidR="00722E34" w:rsidRDefault="00722E34" w:rsidP="00722E34">
      <w:pPr>
        <w:tabs>
          <w:tab w:val="left" w:pos="2560"/>
        </w:tabs>
      </w:pPr>
      <w:r w:rsidRPr="00722E34">
        <w:t>If you are unable to get to one of the national parks or just want to get out and about closer to home, there are some great local walks and activities in and around nearby cities and towns in the UK. We’ve listed some organisations that can provide information, advice or support.</w:t>
      </w:r>
    </w:p>
    <w:p w14:paraId="77C80714" w14:textId="77777777" w:rsidR="00722E34" w:rsidRPr="00722E34" w:rsidRDefault="00722E34" w:rsidP="00722E34">
      <w:pPr>
        <w:tabs>
          <w:tab w:val="left" w:pos="2560"/>
        </w:tabs>
      </w:pPr>
    </w:p>
    <w:p w14:paraId="4137B865" w14:textId="3050A259" w:rsidR="00722E34" w:rsidRDefault="00722E34" w:rsidP="00722E34">
      <w:pPr>
        <w:tabs>
          <w:tab w:val="left" w:pos="2560"/>
        </w:tabs>
      </w:pPr>
      <w:r w:rsidRPr="00722E34">
        <w:rPr>
          <w:b/>
          <w:bCs/>
        </w:rPr>
        <w:t>Paths for All</w:t>
      </w:r>
      <w:r w:rsidRPr="00722E34">
        <w:t> </w:t>
      </w:r>
      <w:r w:rsidR="003F5DDE">
        <w:t>(</w:t>
      </w:r>
      <w:hyperlink r:id="rId30" w:history="1">
        <w:r w:rsidR="003F5DDE" w:rsidRPr="00211028">
          <w:rPr>
            <w:rStyle w:val="Hyperlink"/>
          </w:rPr>
          <w:t>http://www.pathsforall.org.uk/pfa-home</w:t>
        </w:r>
      </w:hyperlink>
      <w:r w:rsidR="003F5DDE">
        <w:t xml:space="preserve">) </w:t>
      </w:r>
      <w:r w:rsidRPr="00722E34">
        <w:t>is a Scottish charity that champion everyday walking as the way to a happier, healthier Scotland. You can search their online directory for a </w:t>
      </w:r>
      <w:r w:rsidRPr="00722E34">
        <w:rPr>
          <w:b/>
          <w:bCs/>
        </w:rPr>
        <w:t>walking group in your local area</w:t>
      </w:r>
      <w:r w:rsidRPr="00722E34">
        <w:t xml:space="preserve">. </w:t>
      </w:r>
      <w:r w:rsidR="003F5DDE">
        <w:t>(</w:t>
      </w:r>
      <w:hyperlink r:id="rId31" w:history="1">
        <w:r w:rsidR="003F5DDE" w:rsidRPr="00211028">
          <w:rPr>
            <w:rStyle w:val="Hyperlink"/>
          </w:rPr>
          <w:t>http://www.pathsforall.org.uk/healthwalkfinder</w:t>
        </w:r>
      </w:hyperlink>
      <w:r w:rsidR="003F5DDE">
        <w:t xml:space="preserve">) </w:t>
      </w:r>
      <w:r w:rsidRPr="00722E34">
        <w:t>Their Health Walks are short, safe, social, local, low level, with a trained leader to show you the way. You can also find out about wheelchair friendly walks and Dementia friendly walks which are available in some areas.</w:t>
      </w:r>
    </w:p>
    <w:p w14:paraId="401B77E2" w14:textId="6332B4F4" w:rsidR="00722E34" w:rsidRPr="00722E34" w:rsidRDefault="00722E34" w:rsidP="00722E34">
      <w:pPr>
        <w:tabs>
          <w:tab w:val="left" w:pos="2560"/>
        </w:tabs>
      </w:pPr>
      <w:r w:rsidRPr="00722E34">
        <w:br/>
        <w:t>The </w:t>
      </w:r>
      <w:r w:rsidRPr="00722E34">
        <w:rPr>
          <w:b/>
          <w:bCs/>
        </w:rPr>
        <w:t>Disabled Ramblers</w:t>
      </w:r>
      <w:r w:rsidRPr="00722E34">
        <w:t> </w:t>
      </w:r>
      <w:r w:rsidR="003F5DDE">
        <w:t>(</w:t>
      </w:r>
      <w:hyperlink r:id="rId32" w:history="1">
        <w:r w:rsidR="003F5DDE" w:rsidRPr="00211028">
          <w:rPr>
            <w:rStyle w:val="Hyperlink"/>
          </w:rPr>
          <w:t>http://disabledramblers.co.uk/</w:t>
        </w:r>
      </w:hyperlink>
      <w:r w:rsidR="003F5DDE">
        <w:t xml:space="preserve">) </w:t>
      </w:r>
      <w:r w:rsidRPr="00722E34">
        <w:t xml:space="preserve">exists to help disabled people to get out into the countryside. They ramble in all weathers and over a variety of terrain. Rambles are graded according to difficulty. A few are suitable for shopping buggies and power chairs whilst most need large scooters capable of travelling over rough ground. Their website includes links to local disability rambler associations, and many local rambling groups have </w:t>
      </w:r>
      <w:proofErr w:type="gramStart"/>
      <w:r w:rsidRPr="00722E34">
        <w:t>a number of</w:t>
      </w:r>
      <w:proofErr w:type="gramEnd"/>
      <w:r w:rsidRPr="00722E34">
        <w:t xml:space="preserve"> scooters for use if you don’t have your own.</w:t>
      </w:r>
    </w:p>
    <w:p w14:paraId="78D2DD48" w14:textId="259378EB" w:rsidR="00722E34" w:rsidRDefault="00722E34" w:rsidP="00722E34">
      <w:pPr>
        <w:tabs>
          <w:tab w:val="left" w:pos="2560"/>
        </w:tabs>
      </w:pPr>
      <w:r w:rsidRPr="00722E34">
        <w:t>In Scotland there are 2 groups: </w:t>
      </w:r>
      <w:r w:rsidRPr="00722E34">
        <w:rPr>
          <w:b/>
          <w:bCs/>
        </w:rPr>
        <w:t>Forth &amp; Tay Disabled Ramblers</w:t>
      </w:r>
      <w:r w:rsidR="003F5DDE">
        <w:t xml:space="preserve"> (</w:t>
      </w:r>
      <w:hyperlink r:id="rId33" w:history="1">
        <w:r w:rsidR="003F5DDE" w:rsidRPr="00211028">
          <w:rPr>
            <w:rStyle w:val="Hyperlink"/>
          </w:rPr>
          <w:t>https://www.ftdr.uk/</w:t>
        </w:r>
      </w:hyperlink>
      <w:r w:rsidR="003F5DDE">
        <w:t xml:space="preserve">) </w:t>
      </w:r>
      <w:r w:rsidRPr="00722E34">
        <w:t>and </w:t>
      </w:r>
      <w:r w:rsidRPr="00722E34">
        <w:rPr>
          <w:b/>
          <w:bCs/>
        </w:rPr>
        <w:t>Highland Disabled Ramblers</w:t>
      </w:r>
      <w:r w:rsidR="003F5DDE">
        <w:t xml:space="preserve"> (</w:t>
      </w:r>
      <w:hyperlink r:id="rId34" w:history="1">
        <w:r w:rsidR="003F5DDE" w:rsidRPr="00211028">
          <w:rPr>
            <w:rStyle w:val="Hyperlink"/>
          </w:rPr>
          <w:t>http://www.highland-disabled-ramblers.org/index.htm</w:t>
        </w:r>
      </w:hyperlink>
      <w:r w:rsidR="003F5DDE">
        <w:t xml:space="preserve">) </w:t>
      </w:r>
    </w:p>
    <w:p w14:paraId="39822BA4" w14:textId="77777777" w:rsidR="00722E34" w:rsidRPr="00722E34" w:rsidRDefault="00722E34" w:rsidP="00722E34">
      <w:pPr>
        <w:tabs>
          <w:tab w:val="left" w:pos="2560"/>
        </w:tabs>
      </w:pPr>
    </w:p>
    <w:p w14:paraId="4C801E99" w14:textId="10EA1772" w:rsidR="00722E34" w:rsidRPr="00722E34" w:rsidRDefault="00722E34" w:rsidP="00722E34">
      <w:pPr>
        <w:tabs>
          <w:tab w:val="left" w:pos="2560"/>
        </w:tabs>
      </w:pPr>
      <w:r w:rsidRPr="00722E34">
        <w:t>The Ramblers also have a helpful </w:t>
      </w:r>
      <w:r w:rsidR="003F5DDE">
        <w:t>page here</w:t>
      </w:r>
      <w:r w:rsidR="003F5DDE">
        <w:fldChar w:fldCharType="begin"/>
      </w:r>
      <w:r w:rsidR="003F5DDE">
        <w:instrText>HYPERLINK ""</w:instrText>
      </w:r>
      <w:r w:rsidR="003F5DDE">
        <w:fldChar w:fldCharType="end"/>
      </w:r>
      <w:r w:rsidR="003F5DDE">
        <w:t xml:space="preserve"> (</w:t>
      </w:r>
      <w:hyperlink r:id="rId35" w:history="1">
        <w:r w:rsidR="003F5DDE" w:rsidRPr="00211028">
          <w:rPr>
            <w:rStyle w:val="Hyperlink"/>
          </w:rPr>
          <w:t>http://www.ramblers.org.uk/advice/walking-with-a-disability-or-health-issue/people-with-limited-mobility-and-wheelchair-users.aspx</w:t>
        </w:r>
      </w:hyperlink>
      <w:r w:rsidR="003F5DDE">
        <w:t xml:space="preserve">) </w:t>
      </w:r>
    </w:p>
    <w:p w14:paraId="6A22AEC4" w14:textId="77777777" w:rsidR="00722E34" w:rsidRPr="00722E34" w:rsidRDefault="00722E34" w:rsidP="00722E34">
      <w:pPr>
        <w:numPr>
          <w:ilvl w:val="0"/>
          <w:numId w:val="18"/>
        </w:numPr>
        <w:tabs>
          <w:tab w:val="left" w:pos="2560"/>
        </w:tabs>
      </w:pPr>
    </w:p>
    <w:p w14:paraId="4F979794" w14:textId="77777777" w:rsidR="00722E34" w:rsidRPr="00722E34" w:rsidRDefault="00722E34" w:rsidP="00722E34">
      <w:pPr>
        <w:tabs>
          <w:tab w:val="left" w:pos="2560"/>
        </w:tabs>
      </w:pPr>
    </w:p>
    <w:p w14:paraId="419C0906" w14:textId="24F3BBA0" w:rsidR="00722E34" w:rsidRPr="0000748A" w:rsidRDefault="00722E34" w:rsidP="0000748A">
      <w:pPr>
        <w:tabs>
          <w:tab w:val="left" w:pos="2560"/>
        </w:tabs>
      </w:pPr>
      <w:r w:rsidRPr="00722E34">
        <w:t>Information last updated on </w:t>
      </w:r>
      <w:r w:rsidRPr="00722E34">
        <w:rPr>
          <w:b/>
          <w:bCs/>
        </w:rPr>
        <w:t>1 February 2024</w:t>
      </w:r>
      <w:r w:rsidRPr="00722E34">
        <w:t xml:space="preserve">. Please note that information may be subject to change. All information is provided in good </w:t>
      </w:r>
      <w:proofErr w:type="gramStart"/>
      <w:r w:rsidRPr="00722E34">
        <w:t>faith</w:t>
      </w:r>
      <w:proofErr w:type="gramEnd"/>
      <w:r w:rsidRPr="00722E34">
        <w:t xml:space="preserve"> but Disability Information Scotland does not endorse any product or service referred to within this resource.</w:t>
      </w:r>
    </w:p>
    <w:sectPr w:rsidR="00722E34" w:rsidRPr="0000748A">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F5DE" w14:textId="77777777" w:rsidR="00271FB7" w:rsidRDefault="00271FB7" w:rsidP="003104E1">
      <w:r>
        <w:separator/>
      </w:r>
    </w:p>
  </w:endnote>
  <w:endnote w:type="continuationSeparator" w:id="0">
    <w:p w14:paraId="47D24C76" w14:textId="77777777" w:rsidR="00271FB7" w:rsidRDefault="00271FB7"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97B81" w14:textId="77777777" w:rsidR="00271FB7" w:rsidRDefault="00271FB7" w:rsidP="003104E1">
      <w:r>
        <w:separator/>
      </w:r>
    </w:p>
  </w:footnote>
  <w:footnote w:type="continuationSeparator" w:id="0">
    <w:p w14:paraId="5489E793" w14:textId="77777777" w:rsidR="00271FB7" w:rsidRDefault="00271FB7"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B4"/>
    <w:multiLevelType w:val="multilevel"/>
    <w:tmpl w:val="26B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757"/>
    <w:multiLevelType w:val="multilevel"/>
    <w:tmpl w:val="A2F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07B69"/>
    <w:multiLevelType w:val="multilevel"/>
    <w:tmpl w:val="66D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52EA7"/>
    <w:multiLevelType w:val="multilevel"/>
    <w:tmpl w:val="FFD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34B61"/>
    <w:multiLevelType w:val="multilevel"/>
    <w:tmpl w:val="25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B1B85"/>
    <w:multiLevelType w:val="multilevel"/>
    <w:tmpl w:val="C8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87390"/>
    <w:multiLevelType w:val="multilevel"/>
    <w:tmpl w:val="507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251E7"/>
    <w:multiLevelType w:val="multilevel"/>
    <w:tmpl w:val="97F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C4A36"/>
    <w:multiLevelType w:val="multilevel"/>
    <w:tmpl w:val="62A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92538B"/>
    <w:multiLevelType w:val="multilevel"/>
    <w:tmpl w:val="7EC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2"/>
  </w:num>
  <w:num w:numId="2" w16cid:durableId="753009841">
    <w:abstractNumId w:val="16"/>
  </w:num>
  <w:num w:numId="3" w16cid:durableId="1532574564">
    <w:abstractNumId w:val="7"/>
  </w:num>
  <w:num w:numId="4" w16cid:durableId="1889410699">
    <w:abstractNumId w:val="5"/>
  </w:num>
  <w:num w:numId="5" w16cid:durableId="974675173">
    <w:abstractNumId w:val="15"/>
  </w:num>
  <w:num w:numId="6" w16cid:durableId="1744638215">
    <w:abstractNumId w:val="17"/>
  </w:num>
  <w:num w:numId="7" w16cid:durableId="138305481">
    <w:abstractNumId w:val="12"/>
  </w:num>
  <w:num w:numId="8" w16cid:durableId="1982882525">
    <w:abstractNumId w:val="13"/>
  </w:num>
  <w:num w:numId="9" w16cid:durableId="1828324337">
    <w:abstractNumId w:val="3"/>
  </w:num>
  <w:num w:numId="10" w16cid:durableId="134615193">
    <w:abstractNumId w:val="0"/>
  </w:num>
  <w:num w:numId="11" w16cid:durableId="317729757">
    <w:abstractNumId w:val="1"/>
  </w:num>
  <w:num w:numId="12" w16cid:durableId="1667515255">
    <w:abstractNumId w:val="6"/>
  </w:num>
  <w:num w:numId="13" w16cid:durableId="1648709450">
    <w:abstractNumId w:val="8"/>
  </w:num>
  <w:num w:numId="14" w16cid:durableId="1901403758">
    <w:abstractNumId w:val="11"/>
  </w:num>
  <w:num w:numId="15" w16cid:durableId="1210413973">
    <w:abstractNumId w:val="9"/>
  </w:num>
  <w:num w:numId="16" w16cid:durableId="917862790">
    <w:abstractNumId w:val="10"/>
  </w:num>
  <w:num w:numId="17" w16cid:durableId="1251114358">
    <w:abstractNumId w:val="14"/>
  </w:num>
  <w:num w:numId="18" w16cid:durableId="210045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B7CB5"/>
    <w:rsid w:val="000C7D1D"/>
    <w:rsid w:val="000F15B2"/>
    <w:rsid w:val="00153AC5"/>
    <w:rsid w:val="00177DF9"/>
    <w:rsid w:val="002102CA"/>
    <w:rsid w:val="00271FB7"/>
    <w:rsid w:val="003104E1"/>
    <w:rsid w:val="003F5DDE"/>
    <w:rsid w:val="0042554B"/>
    <w:rsid w:val="004B71E7"/>
    <w:rsid w:val="00504DAD"/>
    <w:rsid w:val="005132CD"/>
    <w:rsid w:val="00551F29"/>
    <w:rsid w:val="005C620A"/>
    <w:rsid w:val="00685D61"/>
    <w:rsid w:val="0070052B"/>
    <w:rsid w:val="00722E34"/>
    <w:rsid w:val="007A4005"/>
    <w:rsid w:val="007B7867"/>
    <w:rsid w:val="00822E63"/>
    <w:rsid w:val="008700B0"/>
    <w:rsid w:val="00885EB5"/>
    <w:rsid w:val="009647A2"/>
    <w:rsid w:val="00984D52"/>
    <w:rsid w:val="009A2218"/>
    <w:rsid w:val="00A2457D"/>
    <w:rsid w:val="00A72BC0"/>
    <w:rsid w:val="00AA3FED"/>
    <w:rsid w:val="00B474C2"/>
    <w:rsid w:val="00CB4ACB"/>
    <w:rsid w:val="00D15DA1"/>
    <w:rsid w:val="00E27718"/>
    <w:rsid w:val="00E41C8F"/>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571">
      <w:bodyDiv w:val="1"/>
      <w:marLeft w:val="0"/>
      <w:marRight w:val="0"/>
      <w:marTop w:val="0"/>
      <w:marBottom w:val="0"/>
      <w:divBdr>
        <w:top w:val="none" w:sz="0" w:space="0" w:color="auto"/>
        <w:left w:val="none" w:sz="0" w:space="0" w:color="auto"/>
        <w:bottom w:val="none" w:sz="0" w:space="0" w:color="auto"/>
        <w:right w:val="none" w:sz="0" w:space="0" w:color="auto"/>
      </w:divBdr>
    </w:div>
    <w:div w:id="19285453">
      <w:bodyDiv w:val="1"/>
      <w:marLeft w:val="0"/>
      <w:marRight w:val="0"/>
      <w:marTop w:val="0"/>
      <w:marBottom w:val="0"/>
      <w:divBdr>
        <w:top w:val="none" w:sz="0" w:space="0" w:color="auto"/>
        <w:left w:val="none" w:sz="0" w:space="0" w:color="auto"/>
        <w:bottom w:val="none" w:sz="0" w:space="0" w:color="auto"/>
        <w:right w:val="none" w:sz="0" w:space="0" w:color="auto"/>
      </w:divBdr>
    </w:div>
    <w:div w:id="110512297">
      <w:bodyDiv w:val="1"/>
      <w:marLeft w:val="0"/>
      <w:marRight w:val="0"/>
      <w:marTop w:val="0"/>
      <w:marBottom w:val="0"/>
      <w:divBdr>
        <w:top w:val="none" w:sz="0" w:space="0" w:color="auto"/>
        <w:left w:val="none" w:sz="0" w:space="0" w:color="auto"/>
        <w:bottom w:val="none" w:sz="0" w:space="0" w:color="auto"/>
        <w:right w:val="none" w:sz="0" w:space="0" w:color="auto"/>
      </w:divBdr>
    </w:div>
    <w:div w:id="343674048">
      <w:bodyDiv w:val="1"/>
      <w:marLeft w:val="0"/>
      <w:marRight w:val="0"/>
      <w:marTop w:val="0"/>
      <w:marBottom w:val="0"/>
      <w:divBdr>
        <w:top w:val="none" w:sz="0" w:space="0" w:color="auto"/>
        <w:left w:val="none" w:sz="0" w:space="0" w:color="auto"/>
        <w:bottom w:val="none" w:sz="0" w:space="0" w:color="auto"/>
        <w:right w:val="none" w:sz="0" w:space="0" w:color="auto"/>
      </w:divBdr>
    </w:div>
    <w:div w:id="369458920">
      <w:bodyDiv w:val="1"/>
      <w:marLeft w:val="0"/>
      <w:marRight w:val="0"/>
      <w:marTop w:val="0"/>
      <w:marBottom w:val="0"/>
      <w:divBdr>
        <w:top w:val="none" w:sz="0" w:space="0" w:color="auto"/>
        <w:left w:val="none" w:sz="0" w:space="0" w:color="auto"/>
        <w:bottom w:val="none" w:sz="0" w:space="0" w:color="auto"/>
        <w:right w:val="none" w:sz="0" w:space="0" w:color="auto"/>
      </w:divBdr>
    </w:div>
    <w:div w:id="409278377">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58038050">
      <w:bodyDiv w:val="1"/>
      <w:marLeft w:val="0"/>
      <w:marRight w:val="0"/>
      <w:marTop w:val="0"/>
      <w:marBottom w:val="0"/>
      <w:divBdr>
        <w:top w:val="none" w:sz="0" w:space="0" w:color="auto"/>
        <w:left w:val="none" w:sz="0" w:space="0" w:color="auto"/>
        <w:bottom w:val="none" w:sz="0" w:space="0" w:color="auto"/>
        <w:right w:val="none" w:sz="0" w:space="0" w:color="auto"/>
      </w:divBdr>
    </w:div>
    <w:div w:id="491217279">
      <w:bodyDiv w:val="1"/>
      <w:marLeft w:val="0"/>
      <w:marRight w:val="0"/>
      <w:marTop w:val="0"/>
      <w:marBottom w:val="0"/>
      <w:divBdr>
        <w:top w:val="none" w:sz="0" w:space="0" w:color="auto"/>
        <w:left w:val="none" w:sz="0" w:space="0" w:color="auto"/>
        <w:bottom w:val="none" w:sz="0" w:space="0" w:color="auto"/>
        <w:right w:val="none" w:sz="0" w:space="0" w:color="auto"/>
      </w:divBdr>
    </w:div>
    <w:div w:id="547183390">
      <w:bodyDiv w:val="1"/>
      <w:marLeft w:val="0"/>
      <w:marRight w:val="0"/>
      <w:marTop w:val="0"/>
      <w:marBottom w:val="0"/>
      <w:divBdr>
        <w:top w:val="none" w:sz="0" w:space="0" w:color="auto"/>
        <w:left w:val="none" w:sz="0" w:space="0" w:color="auto"/>
        <w:bottom w:val="none" w:sz="0" w:space="0" w:color="auto"/>
        <w:right w:val="none" w:sz="0" w:space="0" w:color="auto"/>
      </w:divBdr>
    </w:div>
    <w:div w:id="617834240">
      <w:bodyDiv w:val="1"/>
      <w:marLeft w:val="0"/>
      <w:marRight w:val="0"/>
      <w:marTop w:val="0"/>
      <w:marBottom w:val="0"/>
      <w:divBdr>
        <w:top w:val="none" w:sz="0" w:space="0" w:color="auto"/>
        <w:left w:val="none" w:sz="0" w:space="0" w:color="auto"/>
        <w:bottom w:val="none" w:sz="0" w:space="0" w:color="auto"/>
        <w:right w:val="none" w:sz="0" w:space="0" w:color="auto"/>
      </w:divBdr>
    </w:div>
    <w:div w:id="637338672">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63163228">
      <w:bodyDiv w:val="1"/>
      <w:marLeft w:val="0"/>
      <w:marRight w:val="0"/>
      <w:marTop w:val="0"/>
      <w:marBottom w:val="0"/>
      <w:divBdr>
        <w:top w:val="none" w:sz="0" w:space="0" w:color="auto"/>
        <w:left w:val="none" w:sz="0" w:space="0" w:color="auto"/>
        <w:bottom w:val="none" w:sz="0" w:space="0" w:color="auto"/>
        <w:right w:val="none" w:sz="0" w:space="0" w:color="auto"/>
      </w:divBdr>
    </w:div>
    <w:div w:id="718822203">
      <w:bodyDiv w:val="1"/>
      <w:marLeft w:val="0"/>
      <w:marRight w:val="0"/>
      <w:marTop w:val="0"/>
      <w:marBottom w:val="0"/>
      <w:divBdr>
        <w:top w:val="none" w:sz="0" w:space="0" w:color="auto"/>
        <w:left w:val="none" w:sz="0" w:space="0" w:color="auto"/>
        <w:bottom w:val="none" w:sz="0" w:space="0" w:color="auto"/>
        <w:right w:val="none" w:sz="0" w:space="0" w:color="auto"/>
      </w:divBdr>
    </w:div>
    <w:div w:id="784034224">
      <w:bodyDiv w:val="1"/>
      <w:marLeft w:val="0"/>
      <w:marRight w:val="0"/>
      <w:marTop w:val="0"/>
      <w:marBottom w:val="0"/>
      <w:divBdr>
        <w:top w:val="none" w:sz="0" w:space="0" w:color="auto"/>
        <w:left w:val="none" w:sz="0" w:space="0" w:color="auto"/>
        <w:bottom w:val="none" w:sz="0" w:space="0" w:color="auto"/>
        <w:right w:val="none" w:sz="0" w:space="0" w:color="auto"/>
      </w:divBdr>
    </w:div>
    <w:div w:id="886138520">
      <w:bodyDiv w:val="1"/>
      <w:marLeft w:val="0"/>
      <w:marRight w:val="0"/>
      <w:marTop w:val="0"/>
      <w:marBottom w:val="0"/>
      <w:divBdr>
        <w:top w:val="none" w:sz="0" w:space="0" w:color="auto"/>
        <w:left w:val="none" w:sz="0" w:space="0" w:color="auto"/>
        <w:bottom w:val="none" w:sz="0" w:space="0" w:color="auto"/>
        <w:right w:val="none" w:sz="0" w:space="0" w:color="auto"/>
      </w:divBdr>
    </w:div>
    <w:div w:id="918445850">
      <w:bodyDiv w:val="1"/>
      <w:marLeft w:val="0"/>
      <w:marRight w:val="0"/>
      <w:marTop w:val="0"/>
      <w:marBottom w:val="0"/>
      <w:divBdr>
        <w:top w:val="none" w:sz="0" w:space="0" w:color="auto"/>
        <w:left w:val="none" w:sz="0" w:space="0" w:color="auto"/>
        <w:bottom w:val="none" w:sz="0" w:space="0" w:color="auto"/>
        <w:right w:val="none" w:sz="0" w:space="0" w:color="auto"/>
      </w:divBdr>
    </w:div>
    <w:div w:id="963268591">
      <w:bodyDiv w:val="1"/>
      <w:marLeft w:val="0"/>
      <w:marRight w:val="0"/>
      <w:marTop w:val="0"/>
      <w:marBottom w:val="0"/>
      <w:divBdr>
        <w:top w:val="none" w:sz="0" w:space="0" w:color="auto"/>
        <w:left w:val="none" w:sz="0" w:space="0" w:color="auto"/>
        <w:bottom w:val="none" w:sz="0" w:space="0" w:color="auto"/>
        <w:right w:val="none" w:sz="0" w:space="0" w:color="auto"/>
      </w:divBdr>
    </w:div>
    <w:div w:id="1035959331">
      <w:bodyDiv w:val="1"/>
      <w:marLeft w:val="0"/>
      <w:marRight w:val="0"/>
      <w:marTop w:val="0"/>
      <w:marBottom w:val="0"/>
      <w:divBdr>
        <w:top w:val="none" w:sz="0" w:space="0" w:color="auto"/>
        <w:left w:val="none" w:sz="0" w:space="0" w:color="auto"/>
        <w:bottom w:val="none" w:sz="0" w:space="0" w:color="auto"/>
        <w:right w:val="none" w:sz="0" w:space="0" w:color="auto"/>
      </w:divBdr>
    </w:div>
    <w:div w:id="1168443982">
      <w:bodyDiv w:val="1"/>
      <w:marLeft w:val="0"/>
      <w:marRight w:val="0"/>
      <w:marTop w:val="0"/>
      <w:marBottom w:val="0"/>
      <w:divBdr>
        <w:top w:val="none" w:sz="0" w:space="0" w:color="auto"/>
        <w:left w:val="none" w:sz="0" w:space="0" w:color="auto"/>
        <w:bottom w:val="none" w:sz="0" w:space="0" w:color="auto"/>
        <w:right w:val="none" w:sz="0" w:space="0" w:color="auto"/>
      </w:divBdr>
    </w:div>
    <w:div w:id="1246189289">
      <w:bodyDiv w:val="1"/>
      <w:marLeft w:val="0"/>
      <w:marRight w:val="0"/>
      <w:marTop w:val="0"/>
      <w:marBottom w:val="0"/>
      <w:divBdr>
        <w:top w:val="none" w:sz="0" w:space="0" w:color="auto"/>
        <w:left w:val="none" w:sz="0" w:space="0" w:color="auto"/>
        <w:bottom w:val="none" w:sz="0" w:space="0" w:color="auto"/>
        <w:right w:val="none" w:sz="0" w:space="0" w:color="auto"/>
      </w:divBdr>
    </w:div>
    <w:div w:id="1288469936">
      <w:bodyDiv w:val="1"/>
      <w:marLeft w:val="0"/>
      <w:marRight w:val="0"/>
      <w:marTop w:val="0"/>
      <w:marBottom w:val="0"/>
      <w:divBdr>
        <w:top w:val="none" w:sz="0" w:space="0" w:color="auto"/>
        <w:left w:val="none" w:sz="0" w:space="0" w:color="auto"/>
        <w:bottom w:val="none" w:sz="0" w:space="0" w:color="auto"/>
        <w:right w:val="none" w:sz="0" w:space="0" w:color="auto"/>
      </w:divBdr>
    </w:div>
    <w:div w:id="1293904734">
      <w:bodyDiv w:val="1"/>
      <w:marLeft w:val="0"/>
      <w:marRight w:val="0"/>
      <w:marTop w:val="0"/>
      <w:marBottom w:val="0"/>
      <w:divBdr>
        <w:top w:val="none" w:sz="0" w:space="0" w:color="auto"/>
        <w:left w:val="none" w:sz="0" w:space="0" w:color="auto"/>
        <w:bottom w:val="none" w:sz="0" w:space="0" w:color="auto"/>
        <w:right w:val="none" w:sz="0" w:space="0" w:color="auto"/>
      </w:divBdr>
    </w:div>
    <w:div w:id="1451314064">
      <w:bodyDiv w:val="1"/>
      <w:marLeft w:val="0"/>
      <w:marRight w:val="0"/>
      <w:marTop w:val="0"/>
      <w:marBottom w:val="0"/>
      <w:divBdr>
        <w:top w:val="none" w:sz="0" w:space="0" w:color="auto"/>
        <w:left w:val="none" w:sz="0" w:space="0" w:color="auto"/>
        <w:bottom w:val="none" w:sz="0" w:space="0" w:color="auto"/>
        <w:right w:val="none" w:sz="0" w:space="0" w:color="auto"/>
      </w:divBdr>
    </w:div>
    <w:div w:id="1466049515">
      <w:bodyDiv w:val="1"/>
      <w:marLeft w:val="0"/>
      <w:marRight w:val="0"/>
      <w:marTop w:val="0"/>
      <w:marBottom w:val="0"/>
      <w:divBdr>
        <w:top w:val="none" w:sz="0" w:space="0" w:color="auto"/>
        <w:left w:val="none" w:sz="0" w:space="0" w:color="auto"/>
        <w:bottom w:val="none" w:sz="0" w:space="0" w:color="auto"/>
        <w:right w:val="none" w:sz="0" w:space="0" w:color="auto"/>
      </w:divBdr>
    </w:div>
    <w:div w:id="1481001968">
      <w:bodyDiv w:val="1"/>
      <w:marLeft w:val="0"/>
      <w:marRight w:val="0"/>
      <w:marTop w:val="0"/>
      <w:marBottom w:val="0"/>
      <w:divBdr>
        <w:top w:val="none" w:sz="0" w:space="0" w:color="auto"/>
        <w:left w:val="none" w:sz="0" w:space="0" w:color="auto"/>
        <w:bottom w:val="none" w:sz="0" w:space="0" w:color="auto"/>
        <w:right w:val="none" w:sz="0" w:space="0" w:color="auto"/>
      </w:divBdr>
    </w:div>
    <w:div w:id="1529679203">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66917579">
      <w:bodyDiv w:val="1"/>
      <w:marLeft w:val="0"/>
      <w:marRight w:val="0"/>
      <w:marTop w:val="0"/>
      <w:marBottom w:val="0"/>
      <w:divBdr>
        <w:top w:val="none" w:sz="0" w:space="0" w:color="auto"/>
        <w:left w:val="none" w:sz="0" w:space="0" w:color="auto"/>
        <w:bottom w:val="none" w:sz="0" w:space="0" w:color="auto"/>
        <w:right w:val="none" w:sz="0" w:space="0" w:color="auto"/>
      </w:divBdr>
    </w:div>
    <w:div w:id="1714578076">
      <w:bodyDiv w:val="1"/>
      <w:marLeft w:val="0"/>
      <w:marRight w:val="0"/>
      <w:marTop w:val="0"/>
      <w:marBottom w:val="0"/>
      <w:divBdr>
        <w:top w:val="none" w:sz="0" w:space="0" w:color="auto"/>
        <w:left w:val="none" w:sz="0" w:space="0" w:color="auto"/>
        <w:bottom w:val="none" w:sz="0" w:space="0" w:color="auto"/>
        <w:right w:val="none" w:sz="0" w:space="0" w:color="auto"/>
      </w:divBdr>
    </w:div>
    <w:div w:id="1783839462">
      <w:bodyDiv w:val="1"/>
      <w:marLeft w:val="0"/>
      <w:marRight w:val="0"/>
      <w:marTop w:val="0"/>
      <w:marBottom w:val="0"/>
      <w:divBdr>
        <w:top w:val="none" w:sz="0" w:space="0" w:color="auto"/>
        <w:left w:val="none" w:sz="0" w:space="0" w:color="auto"/>
        <w:bottom w:val="none" w:sz="0" w:space="0" w:color="auto"/>
        <w:right w:val="none" w:sz="0" w:space="0" w:color="auto"/>
      </w:divBdr>
    </w:div>
    <w:div w:id="1800760471">
      <w:bodyDiv w:val="1"/>
      <w:marLeft w:val="0"/>
      <w:marRight w:val="0"/>
      <w:marTop w:val="0"/>
      <w:marBottom w:val="0"/>
      <w:divBdr>
        <w:top w:val="none" w:sz="0" w:space="0" w:color="auto"/>
        <w:left w:val="none" w:sz="0" w:space="0" w:color="auto"/>
        <w:bottom w:val="none" w:sz="0" w:space="0" w:color="auto"/>
        <w:right w:val="none" w:sz="0" w:space="0" w:color="auto"/>
      </w:divBdr>
    </w:div>
    <w:div w:id="1830099398">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45377268">
      <w:bodyDiv w:val="1"/>
      <w:marLeft w:val="0"/>
      <w:marRight w:val="0"/>
      <w:marTop w:val="0"/>
      <w:marBottom w:val="0"/>
      <w:divBdr>
        <w:top w:val="none" w:sz="0" w:space="0" w:color="auto"/>
        <w:left w:val="none" w:sz="0" w:space="0" w:color="auto"/>
        <w:bottom w:val="none" w:sz="0" w:space="0" w:color="auto"/>
        <w:right w:val="none" w:sz="0" w:space="0" w:color="auto"/>
      </w:divBdr>
    </w:div>
    <w:div w:id="1971324161">
      <w:bodyDiv w:val="1"/>
      <w:marLeft w:val="0"/>
      <w:marRight w:val="0"/>
      <w:marTop w:val="0"/>
      <w:marBottom w:val="0"/>
      <w:divBdr>
        <w:top w:val="none" w:sz="0" w:space="0" w:color="auto"/>
        <w:left w:val="none" w:sz="0" w:space="0" w:color="auto"/>
        <w:bottom w:val="none" w:sz="0" w:space="0" w:color="auto"/>
        <w:right w:val="none" w:sz="0" w:space="0" w:color="auto"/>
      </w:divBdr>
    </w:div>
    <w:div w:id="2003704667">
      <w:bodyDiv w:val="1"/>
      <w:marLeft w:val="0"/>
      <w:marRight w:val="0"/>
      <w:marTop w:val="0"/>
      <w:marBottom w:val="0"/>
      <w:divBdr>
        <w:top w:val="none" w:sz="0" w:space="0" w:color="auto"/>
        <w:left w:val="none" w:sz="0" w:space="0" w:color="auto"/>
        <w:bottom w:val="none" w:sz="0" w:space="0" w:color="auto"/>
        <w:right w:val="none" w:sz="0" w:space="0" w:color="auto"/>
      </w:divBdr>
    </w:div>
    <w:div w:id="2061633448">
      <w:bodyDiv w:val="1"/>
      <w:marLeft w:val="0"/>
      <w:marRight w:val="0"/>
      <w:marTop w:val="0"/>
      <w:marBottom w:val="0"/>
      <w:divBdr>
        <w:top w:val="none" w:sz="0" w:space="0" w:color="auto"/>
        <w:left w:val="none" w:sz="0" w:space="0" w:color="auto"/>
        <w:bottom w:val="none" w:sz="0" w:space="0" w:color="auto"/>
        <w:right w:val="none" w:sz="0" w:space="0" w:color="auto"/>
      </w:divBdr>
    </w:div>
    <w:div w:id="2091074935">
      <w:bodyDiv w:val="1"/>
      <w:marLeft w:val="0"/>
      <w:marRight w:val="0"/>
      <w:marTop w:val="0"/>
      <w:marBottom w:val="0"/>
      <w:divBdr>
        <w:top w:val="none" w:sz="0" w:space="0" w:color="auto"/>
        <w:left w:val="none" w:sz="0" w:space="0" w:color="auto"/>
        <w:bottom w:val="none" w:sz="0" w:space="0" w:color="auto"/>
        <w:right w:val="none" w:sz="0" w:space="0" w:color="auto"/>
      </w:divBdr>
    </w:div>
    <w:div w:id="2105302437">
      <w:bodyDiv w:val="1"/>
      <w:marLeft w:val="0"/>
      <w:marRight w:val="0"/>
      <w:marTop w:val="0"/>
      <w:marBottom w:val="0"/>
      <w:divBdr>
        <w:top w:val="none" w:sz="0" w:space="0" w:color="auto"/>
        <w:left w:val="none" w:sz="0" w:space="0" w:color="auto"/>
        <w:bottom w:val="none" w:sz="0" w:space="0" w:color="auto"/>
        <w:right w:val="none" w:sz="0" w:space="0" w:color="auto"/>
      </w:divBdr>
    </w:div>
    <w:div w:id="21156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ntlandhills.org/routes-trails/harlaw-woodland-walk/1#:~:text=Wheelchair%20access,centre%20is%20also%20wheelchair%20accessible" TargetMode="External"/><Relationship Id="rId18" Type="http://schemas.openxmlformats.org/officeDocument/2006/relationships/hyperlink" Target="http://www.nationalparks.gov.uk/visiting/outdoor-activities/accessforall" TargetMode="External"/><Relationship Id="rId26" Type="http://schemas.openxmlformats.org/officeDocument/2006/relationships/hyperlink" Target="https://www.euansguide.com/news/accessible-adventures-in-the-cairngorms-national-park/" TargetMode="External"/><Relationship Id="rId39" Type="http://schemas.openxmlformats.org/officeDocument/2006/relationships/theme" Target="theme/theme1.xml"/><Relationship Id="rId21" Type="http://schemas.openxmlformats.org/officeDocument/2006/relationships/hyperlink" Target="http://cairngorms.co.uk/wp-content/uploads/2016/11/161102Access4AllAthollEstate.pdf" TargetMode="External"/><Relationship Id="rId34" Type="http://schemas.openxmlformats.org/officeDocument/2006/relationships/hyperlink" Target="http://www.highland-disabled-ramblers.org/index.htm" TargetMode="External"/><Relationship Id="rId7" Type="http://schemas.openxmlformats.org/officeDocument/2006/relationships/hyperlink" Target="http://www.nts.org.uk/Holidays/Downloads/DisabilityAccess.pdf" TargetMode="External"/><Relationship Id="rId12" Type="http://schemas.openxmlformats.org/officeDocument/2006/relationships/hyperlink" Target="https://www.glenlivetestate.co.uk/visitor-information/accessibility/" TargetMode="External"/><Relationship Id="rId17" Type="http://schemas.openxmlformats.org/officeDocument/2006/relationships/hyperlink" Target="https://www.nationalparks.uk/" TargetMode="External"/><Relationship Id="rId25" Type="http://schemas.openxmlformats.org/officeDocument/2006/relationships/hyperlink" Target="https://www.euansguide.com/" TargetMode="External"/><Relationship Id="rId33" Type="http://schemas.openxmlformats.org/officeDocument/2006/relationships/hyperlink" Target="https://www.ftdr.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cessiblewalksscotland.com/blog" TargetMode="External"/><Relationship Id="rId20" Type="http://schemas.openxmlformats.org/officeDocument/2006/relationships/hyperlink" Target="http://cairngorms.co.uk/discover-explore/planning-a-visit/access4all/" TargetMode="External"/><Relationship Id="rId29" Type="http://schemas.openxmlformats.org/officeDocument/2006/relationships/hyperlink" Target="mailto:info@nationalpark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lkhighlands.co.uk/ullapool/leitir-easaidh.shtml" TargetMode="External"/><Relationship Id="rId24" Type="http://schemas.openxmlformats.org/officeDocument/2006/relationships/hyperlink" Target="http://cairngorms.co.uk/wp-content/uploads/2016/11/161102Access4AllGlenTanar.pdf" TargetMode="External"/><Relationship Id="rId32" Type="http://schemas.openxmlformats.org/officeDocument/2006/relationships/hyperlink" Target="http://disabledramblers.co.uk/"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ilvertraveladvisor.com/blog/accessible-and-care-assisted-days-out-and-holidays/accessible-attractions-in-the-scottish-borders" TargetMode="External"/><Relationship Id="rId23" Type="http://schemas.openxmlformats.org/officeDocument/2006/relationships/hyperlink" Target="http://cairngorms.co.uk/wp-content/uploads/2016/11/161102Access4AllGlenlivet.pdf" TargetMode="External"/><Relationship Id="rId28" Type="http://schemas.openxmlformats.org/officeDocument/2006/relationships/hyperlink" Target="http://www.lochlomond-trossachs.org/things-to-do/walking/short-moderate-walks/park-mobility-balloch-castle-country-park-scooter-routes/" TargetMode="External"/><Relationship Id="rId36" Type="http://schemas.openxmlformats.org/officeDocument/2006/relationships/header" Target="header1.xml"/><Relationship Id="rId10" Type="http://schemas.openxmlformats.org/officeDocument/2006/relationships/hyperlink" Target="https://www.walkhighlands.co.uk/fortwilliam/aberarder.shtml" TargetMode="External"/><Relationship Id="rId19" Type="http://schemas.openxmlformats.org/officeDocument/2006/relationships/hyperlink" Target="http://www.adventuresunlimitedscotland.co.uk/" TargetMode="External"/><Relationship Id="rId31" Type="http://schemas.openxmlformats.org/officeDocument/2006/relationships/hyperlink" Target="http://www.pathsforall.org.uk/healthwalkfinder" TargetMode="External"/><Relationship Id="rId4" Type="http://schemas.openxmlformats.org/officeDocument/2006/relationships/webSettings" Target="webSettings.xml"/><Relationship Id="rId9" Type="http://schemas.openxmlformats.org/officeDocument/2006/relationships/hyperlink" Target="http://my.viewranger.com/route/details/MjNfMjY4MQ" TargetMode="External"/><Relationship Id="rId14" Type="http://schemas.openxmlformats.org/officeDocument/2006/relationships/hyperlink" Target="http://www.countryfile.com/days-out/aberdour-fife" TargetMode="External"/><Relationship Id="rId22" Type="http://schemas.openxmlformats.org/officeDocument/2006/relationships/hyperlink" Target="http://cairngorms.co.uk/wp-content/uploads/2016/11/161102Access4AllCraigellachie.pdf" TargetMode="External"/><Relationship Id="rId27" Type="http://schemas.openxmlformats.org/officeDocument/2006/relationships/hyperlink" Target="http://www.lochlomond-trossachs.org/things-to-do/all-abilities/" TargetMode="External"/><Relationship Id="rId30" Type="http://schemas.openxmlformats.org/officeDocument/2006/relationships/hyperlink" Target="http://www.pathsforall.org.uk/pfa-home" TargetMode="External"/><Relationship Id="rId35" Type="http://schemas.openxmlformats.org/officeDocument/2006/relationships/hyperlink" Target="http://www.ramblers.org.uk/advice/walking-with-a-disability-or-health-issue/people-with-limited-mobility-and-wheelchair-users.aspx" TargetMode="External"/><Relationship Id="rId8" Type="http://schemas.openxmlformats.org/officeDocument/2006/relationships/hyperlink" Target="http://www.visitscotland.com/info/towns-villages/schiehallion-p250851"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2024-09-19T13:32:00Z</dcterms:created>
  <dcterms:modified xsi:type="dcterms:W3CDTF">2024-09-19T13:32:00Z</dcterms:modified>
</cp:coreProperties>
</file>